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F91D0" w14:textId="77777777" w:rsidR="00053D04" w:rsidRPr="00D048C4" w:rsidRDefault="009558AA" w:rsidP="00D048C4">
      <w:pPr>
        <w:jc w:val="both"/>
        <w:rPr>
          <w:rFonts w:ascii="Arial" w:hAnsi="Arial" w:cs="Arial"/>
          <w:b/>
          <w:sz w:val="20"/>
          <w:szCs w:val="20"/>
        </w:rPr>
      </w:pPr>
      <w:r>
        <w:rPr>
          <w:rFonts w:ascii="Arial" w:hAnsi="Arial" w:cs="Arial"/>
          <w:b/>
          <w:sz w:val="20"/>
          <w:szCs w:val="20"/>
        </w:rPr>
        <w:t xml:space="preserve">1.1 </w:t>
      </w:r>
      <w:r w:rsidR="00053D04" w:rsidRPr="00D048C4">
        <w:rPr>
          <w:rFonts w:ascii="Arial" w:hAnsi="Arial" w:cs="Arial"/>
          <w:b/>
          <w:sz w:val="20"/>
          <w:szCs w:val="20"/>
        </w:rPr>
        <w:t>Objetivo</w:t>
      </w:r>
    </w:p>
    <w:p w14:paraId="3BA9A06B" w14:textId="77777777" w:rsidR="00053D04" w:rsidRPr="00D048C4" w:rsidRDefault="00053D04" w:rsidP="00FB5826">
      <w:pPr>
        <w:ind w:firstLine="708"/>
        <w:jc w:val="both"/>
        <w:rPr>
          <w:rFonts w:ascii="Arial" w:hAnsi="Arial" w:cs="Arial"/>
          <w:sz w:val="20"/>
          <w:szCs w:val="20"/>
        </w:rPr>
      </w:pPr>
      <w:r w:rsidRPr="00D048C4">
        <w:rPr>
          <w:rFonts w:ascii="Arial" w:hAnsi="Arial" w:cs="Arial"/>
          <w:sz w:val="20"/>
          <w:szCs w:val="20"/>
        </w:rPr>
        <w:t xml:space="preserve">Dar a conocer el </w:t>
      </w:r>
      <w:r w:rsidR="00192AE9">
        <w:rPr>
          <w:rFonts w:ascii="Arial" w:hAnsi="Arial" w:cs="Arial"/>
          <w:sz w:val="20"/>
          <w:szCs w:val="20"/>
        </w:rPr>
        <w:t xml:space="preserve">proceso </w:t>
      </w:r>
      <w:r w:rsidRPr="00D048C4">
        <w:rPr>
          <w:rFonts w:ascii="Arial" w:hAnsi="Arial" w:cs="Arial"/>
          <w:sz w:val="20"/>
          <w:szCs w:val="20"/>
        </w:rPr>
        <w:t>de</w:t>
      </w:r>
      <w:r w:rsidR="00192AE9">
        <w:rPr>
          <w:rFonts w:ascii="Arial" w:hAnsi="Arial" w:cs="Arial"/>
          <w:sz w:val="20"/>
          <w:szCs w:val="20"/>
        </w:rPr>
        <w:t xml:space="preserve"> enseñanza – aprendizaje, productos y participación en eventos de divulgación científica, semilleros de investigación formativa programa Administración de Empresas Virtual AREANDINA.</w:t>
      </w:r>
    </w:p>
    <w:p w14:paraId="757C0A20" w14:textId="77777777" w:rsidR="00053D04" w:rsidRDefault="009558AA" w:rsidP="00D048C4">
      <w:pPr>
        <w:jc w:val="both"/>
        <w:rPr>
          <w:rFonts w:ascii="Arial" w:hAnsi="Arial" w:cs="Arial"/>
          <w:b/>
          <w:sz w:val="20"/>
          <w:szCs w:val="20"/>
        </w:rPr>
      </w:pPr>
      <w:r>
        <w:rPr>
          <w:rFonts w:ascii="Arial" w:hAnsi="Arial" w:cs="Arial"/>
          <w:b/>
          <w:sz w:val="20"/>
          <w:szCs w:val="20"/>
        </w:rPr>
        <w:t xml:space="preserve">2.1 </w:t>
      </w:r>
      <w:r w:rsidR="00053D04" w:rsidRPr="00D048C4">
        <w:rPr>
          <w:rFonts w:ascii="Arial" w:hAnsi="Arial" w:cs="Arial"/>
          <w:b/>
          <w:sz w:val="20"/>
          <w:szCs w:val="20"/>
        </w:rPr>
        <w:t>Desarrollo</w:t>
      </w:r>
    </w:p>
    <w:p w14:paraId="329D64FD" w14:textId="77777777" w:rsidR="00FB5826" w:rsidRDefault="00FB5826" w:rsidP="00FB5826">
      <w:pPr>
        <w:ind w:firstLine="708"/>
        <w:jc w:val="both"/>
        <w:rPr>
          <w:rFonts w:ascii="Arial" w:hAnsi="Arial" w:cs="Arial"/>
          <w:sz w:val="20"/>
          <w:szCs w:val="20"/>
        </w:rPr>
      </w:pPr>
      <w:r w:rsidRPr="00FB5826">
        <w:rPr>
          <w:rFonts w:ascii="Arial" w:eastAsia="Times New Roman" w:hAnsi="Arial" w:cs="Arial"/>
          <w:bCs/>
          <w:color w:val="000000"/>
          <w:sz w:val="20"/>
          <w:szCs w:val="20"/>
          <w:lang w:eastAsia="es-CO"/>
        </w:rPr>
        <w:t>En el contexto global, el progreso de las Tecnologías de la Información y Comunicación (TIC), han incursionado en procesos de formación, como lo señala (</w:t>
      </w:r>
      <w:proofErr w:type="spellStart"/>
      <w:r w:rsidRPr="00FB5826">
        <w:rPr>
          <w:rFonts w:ascii="Arial" w:eastAsia="Times New Roman" w:hAnsi="Arial" w:cs="Arial"/>
          <w:bCs/>
          <w:color w:val="000000"/>
          <w:sz w:val="20"/>
          <w:szCs w:val="20"/>
          <w:lang w:eastAsia="es-CO"/>
        </w:rPr>
        <w:t>Mülbert</w:t>
      </w:r>
      <w:proofErr w:type="spellEnd"/>
      <w:r w:rsidRPr="00FB5826">
        <w:rPr>
          <w:rFonts w:ascii="Arial" w:eastAsia="Times New Roman" w:hAnsi="Arial" w:cs="Arial"/>
          <w:bCs/>
          <w:color w:val="000000"/>
          <w:sz w:val="20"/>
          <w:szCs w:val="20"/>
          <w:lang w:eastAsia="es-CO"/>
        </w:rPr>
        <w:t xml:space="preserve"> &amp; </w:t>
      </w:r>
      <w:proofErr w:type="spellStart"/>
      <w:r w:rsidRPr="00FB5826">
        <w:rPr>
          <w:rFonts w:ascii="Arial" w:eastAsia="Times New Roman" w:hAnsi="Arial" w:cs="Arial"/>
          <w:bCs/>
          <w:color w:val="000000"/>
          <w:sz w:val="20"/>
          <w:szCs w:val="20"/>
          <w:lang w:eastAsia="es-CO"/>
        </w:rPr>
        <w:t>Matuzawa</w:t>
      </w:r>
      <w:proofErr w:type="spellEnd"/>
      <w:r w:rsidRPr="00FB5826">
        <w:rPr>
          <w:rFonts w:ascii="Arial" w:eastAsia="Times New Roman" w:hAnsi="Arial" w:cs="Arial"/>
          <w:bCs/>
          <w:color w:val="000000"/>
          <w:sz w:val="20"/>
          <w:szCs w:val="20"/>
          <w:lang w:eastAsia="es-CO"/>
        </w:rPr>
        <w:t>, 2011): “La aparición de las tecnologías de la información han permitido incorporar a más objetos de</w:t>
      </w:r>
      <w:r>
        <w:rPr>
          <w:rFonts w:ascii="Arial" w:eastAsia="Times New Roman" w:hAnsi="Arial" w:cs="Arial"/>
          <w:bCs/>
          <w:color w:val="000000"/>
          <w:sz w:val="20"/>
          <w:szCs w:val="20"/>
          <w:lang w:eastAsia="es-CO"/>
        </w:rPr>
        <w:t xml:space="preserve"> </w:t>
      </w:r>
      <w:r w:rsidRPr="00FB5826">
        <w:rPr>
          <w:rFonts w:ascii="Arial" w:eastAsia="Times New Roman" w:hAnsi="Arial" w:cs="Arial"/>
          <w:bCs/>
          <w:color w:val="000000"/>
          <w:sz w:val="20"/>
          <w:szCs w:val="20"/>
          <w:lang w:eastAsia="es-CO"/>
        </w:rPr>
        <w:t>aprendizaje en el proceso formativo”, trascendiendo hasta la educación superior a distancia bajo la modalidad virtual</w:t>
      </w:r>
      <w:r>
        <w:rPr>
          <w:rFonts w:ascii="Arial" w:eastAsia="Times New Roman" w:hAnsi="Arial" w:cs="Arial"/>
          <w:bCs/>
          <w:color w:val="000000"/>
          <w:sz w:val="20"/>
          <w:szCs w:val="20"/>
          <w:lang w:eastAsia="es-CO"/>
        </w:rPr>
        <w:t xml:space="preserve">. </w:t>
      </w:r>
      <w:r w:rsidRPr="00FB5826">
        <w:rPr>
          <w:rFonts w:ascii="Arial" w:eastAsia="Times New Roman" w:hAnsi="Arial" w:cs="Arial"/>
          <w:bCs/>
          <w:color w:val="000000"/>
          <w:sz w:val="20"/>
          <w:szCs w:val="20"/>
          <w:lang w:eastAsia="es-CO"/>
        </w:rPr>
        <w:t xml:space="preserve">En este marco, es definitivo para las Instituciones de Educación Superior (IES), afrontar los retos generados para la gestión y desarrollo de la investigación de los jóvenes universitarios que han decidido profesionalizarse en modalidad virtual y que ha sido promovida desde la constitución y consolidación de grupos y semilleros de investigación. Según Quintero (2007) “la figura de Semillero de Investigación se institucionaliza en la vida académica y universitaria”, </w:t>
      </w:r>
      <w:r>
        <w:rPr>
          <w:rFonts w:ascii="Arial" w:eastAsia="Times New Roman" w:hAnsi="Arial" w:cs="Arial"/>
          <w:bCs/>
          <w:color w:val="000000"/>
          <w:sz w:val="20"/>
          <w:szCs w:val="20"/>
          <w:lang w:eastAsia="es-CO"/>
        </w:rPr>
        <w:t xml:space="preserve">Por lo anterior, </w:t>
      </w:r>
      <w:r w:rsidRPr="00B35037">
        <w:rPr>
          <w:rFonts w:ascii="Arial" w:hAnsi="Arial" w:cs="Arial"/>
          <w:sz w:val="20"/>
          <w:szCs w:val="20"/>
        </w:rPr>
        <w:t>El Semillero de Investigación en Administración de Empresas Virtual (SAEV)</w:t>
      </w:r>
      <w:r>
        <w:rPr>
          <w:rFonts w:ascii="Arial" w:hAnsi="Arial" w:cs="Arial"/>
          <w:sz w:val="20"/>
          <w:szCs w:val="20"/>
        </w:rPr>
        <w:t xml:space="preserve">, incorpora el uso de TIC, para el desarrollo de la formación en investigación en modalidad virtual. El presente informe, relaciona las actividades del proceso </w:t>
      </w:r>
      <w:r w:rsidRPr="00D048C4">
        <w:rPr>
          <w:rFonts w:ascii="Arial" w:hAnsi="Arial" w:cs="Arial"/>
          <w:sz w:val="20"/>
          <w:szCs w:val="20"/>
        </w:rPr>
        <w:t>de</w:t>
      </w:r>
      <w:r>
        <w:rPr>
          <w:rFonts w:ascii="Arial" w:hAnsi="Arial" w:cs="Arial"/>
          <w:sz w:val="20"/>
          <w:szCs w:val="20"/>
        </w:rPr>
        <w:t xml:space="preserve"> enseñanza – aprendizaje, productos y participación en eventos de divulgación científica de</w:t>
      </w:r>
      <w:r w:rsidR="00807F3C">
        <w:rPr>
          <w:rFonts w:ascii="Arial" w:hAnsi="Arial" w:cs="Arial"/>
          <w:sz w:val="20"/>
          <w:szCs w:val="20"/>
        </w:rPr>
        <w:t xml:space="preserve">l Semillero de </w:t>
      </w:r>
      <w:r w:rsidR="00C36B70">
        <w:rPr>
          <w:rFonts w:ascii="Arial" w:hAnsi="Arial" w:cs="Arial"/>
          <w:sz w:val="20"/>
          <w:szCs w:val="20"/>
        </w:rPr>
        <w:t>investigación SAEV</w:t>
      </w:r>
      <w:r w:rsidR="00807F3C">
        <w:rPr>
          <w:rFonts w:ascii="Arial" w:hAnsi="Arial" w:cs="Arial"/>
          <w:sz w:val="20"/>
          <w:szCs w:val="20"/>
        </w:rPr>
        <w:t>, desde su creación.</w:t>
      </w:r>
    </w:p>
    <w:p w14:paraId="5B37FF06" w14:textId="77777777" w:rsidR="00807F3C" w:rsidRPr="00C36B70" w:rsidRDefault="00C36B70" w:rsidP="00C36B70">
      <w:pPr>
        <w:jc w:val="both"/>
        <w:rPr>
          <w:rFonts w:ascii="Arial" w:hAnsi="Arial" w:cs="Arial"/>
          <w:b/>
          <w:sz w:val="20"/>
          <w:szCs w:val="20"/>
        </w:rPr>
      </w:pPr>
      <w:r>
        <w:rPr>
          <w:rFonts w:ascii="Arial" w:hAnsi="Arial" w:cs="Arial"/>
          <w:b/>
          <w:sz w:val="20"/>
          <w:szCs w:val="20"/>
        </w:rPr>
        <w:t xml:space="preserve">2.1.1 Caracterización Inicial </w:t>
      </w:r>
    </w:p>
    <w:tbl>
      <w:tblPr>
        <w:tblStyle w:val="Tablanormal2"/>
        <w:tblpPr w:leftFromText="141" w:rightFromText="141" w:vertAnchor="page" w:horzAnchor="margin" w:tblpY="8251"/>
        <w:tblW w:w="9345" w:type="dxa"/>
        <w:tblLook w:val="04A0" w:firstRow="1" w:lastRow="0" w:firstColumn="1" w:lastColumn="0" w:noHBand="0" w:noVBand="1"/>
      </w:tblPr>
      <w:tblGrid>
        <w:gridCol w:w="1770"/>
        <w:gridCol w:w="2720"/>
        <w:gridCol w:w="1577"/>
        <w:gridCol w:w="3278"/>
      </w:tblGrid>
      <w:tr w:rsidR="00807F3C" w:rsidRPr="000806AF" w14:paraId="43B44F70" w14:textId="77777777" w:rsidTr="00807F3C">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770" w:type="dxa"/>
            <w:noWrap/>
            <w:hideMark/>
          </w:tcPr>
          <w:p w14:paraId="0E3F5D1A" w14:textId="77777777" w:rsidR="00807F3C" w:rsidRPr="00AC05C0" w:rsidRDefault="00807F3C" w:rsidP="00807F3C">
            <w:pPr>
              <w:rPr>
                <w:rFonts w:ascii="BrownStd" w:eastAsia="Times New Roman" w:hAnsi="BrownStd" w:cs="Times New Roman"/>
                <w:color w:val="000000"/>
                <w:lang w:eastAsia="es-CO"/>
              </w:rPr>
            </w:pPr>
            <w:r w:rsidRPr="00AC05C0">
              <w:rPr>
                <w:rFonts w:ascii="BrownStd" w:eastAsia="Times New Roman" w:hAnsi="BrownStd" w:cs="Times New Roman"/>
                <w:color w:val="000000"/>
                <w:lang w:eastAsia="es-CO"/>
              </w:rPr>
              <w:t xml:space="preserve">Nombre del Semillero </w:t>
            </w:r>
          </w:p>
        </w:tc>
        <w:tc>
          <w:tcPr>
            <w:tcW w:w="7575" w:type="dxa"/>
            <w:gridSpan w:val="3"/>
            <w:noWrap/>
            <w:hideMark/>
          </w:tcPr>
          <w:p w14:paraId="2FE372B5" w14:textId="77777777" w:rsidR="00807F3C" w:rsidRPr="000806AF" w:rsidRDefault="00807F3C" w:rsidP="00807F3C">
            <w:pPr>
              <w:cnfStyle w:val="100000000000" w:firstRow="1" w:lastRow="0" w:firstColumn="0" w:lastColumn="0" w:oddVBand="0" w:evenVBand="0" w:oddHBand="0" w:evenHBand="0" w:firstRowFirstColumn="0" w:firstRowLastColumn="0" w:lastRowFirstColumn="0" w:lastRowLastColumn="0"/>
              <w:rPr>
                <w:rFonts w:ascii="BrownStd" w:eastAsia="Times New Roman" w:hAnsi="BrownStd" w:cs="Times New Roman"/>
                <w:color w:val="000000"/>
                <w:lang w:eastAsia="es-CO"/>
              </w:rPr>
            </w:pPr>
            <w:r>
              <w:rPr>
                <w:rFonts w:ascii="BrownStd" w:eastAsia="Times New Roman" w:hAnsi="BrownStd" w:cs="Times New Roman"/>
                <w:color w:val="000000"/>
                <w:lang w:eastAsia="es-CO"/>
              </w:rPr>
              <w:t>S</w:t>
            </w:r>
            <w:r w:rsidRPr="000806AF">
              <w:rPr>
                <w:rFonts w:ascii="BrownStd" w:eastAsia="Times New Roman" w:hAnsi="BrownStd" w:cs="Times New Roman"/>
                <w:color w:val="000000"/>
                <w:lang w:eastAsia="es-CO"/>
              </w:rPr>
              <w:t xml:space="preserve">emillero de </w:t>
            </w:r>
            <w:r>
              <w:rPr>
                <w:rFonts w:ascii="BrownStd" w:eastAsia="Times New Roman" w:hAnsi="BrownStd" w:cs="Times New Roman"/>
                <w:color w:val="000000"/>
                <w:lang w:eastAsia="es-CO"/>
              </w:rPr>
              <w:t>I</w:t>
            </w:r>
            <w:r w:rsidRPr="000806AF">
              <w:rPr>
                <w:rFonts w:ascii="BrownStd" w:eastAsia="Times New Roman" w:hAnsi="BrownStd" w:cs="Times New Roman"/>
                <w:color w:val="000000"/>
                <w:lang w:eastAsia="es-CO"/>
              </w:rPr>
              <w:t xml:space="preserve">nvestigación en </w:t>
            </w:r>
            <w:r>
              <w:rPr>
                <w:rFonts w:ascii="BrownStd" w:eastAsia="Times New Roman" w:hAnsi="BrownStd" w:cs="Times New Roman"/>
                <w:color w:val="000000"/>
                <w:lang w:eastAsia="es-CO"/>
              </w:rPr>
              <w:t>A</w:t>
            </w:r>
            <w:r w:rsidRPr="000806AF">
              <w:rPr>
                <w:rFonts w:ascii="BrownStd" w:eastAsia="Times New Roman" w:hAnsi="BrownStd" w:cs="Times New Roman"/>
                <w:color w:val="000000"/>
                <w:lang w:eastAsia="es-CO"/>
              </w:rPr>
              <w:t xml:space="preserve">dministración de </w:t>
            </w:r>
            <w:r>
              <w:rPr>
                <w:rFonts w:ascii="BrownStd" w:eastAsia="Times New Roman" w:hAnsi="BrownStd" w:cs="Times New Roman"/>
                <w:color w:val="000000"/>
                <w:lang w:eastAsia="es-CO"/>
              </w:rPr>
              <w:t>E</w:t>
            </w:r>
            <w:r w:rsidRPr="000806AF">
              <w:rPr>
                <w:rFonts w:ascii="BrownStd" w:eastAsia="Times New Roman" w:hAnsi="BrownStd" w:cs="Times New Roman"/>
                <w:color w:val="000000"/>
                <w:lang w:eastAsia="es-CO"/>
              </w:rPr>
              <w:t xml:space="preserve">mpresas </w:t>
            </w:r>
            <w:r>
              <w:rPr>
                <w:rFonts w:ascii="BrownStd" w:eastAsia="Times New Roman" w:hAnsi="BrownStd" w:cs="Times New Roman"/>
                <w:color w:val="000000"/>
                <w:lang w:eastAsia="es-CO"/>
              </w:rPr>
              <w:t>V</w:t>
            </w:r>
            <w:r w:rsidRPr="000806AF">
              <w:rPr>
                <w:rFonts w:ascii="BrownStd" w:eastAsia="Times New Roman" w:hAnsi="BrownStd" w:cs="Times New Roman"/>
                <w:color w:val="000000"/>
                <w:lang w:eastAsia="es-CO"/>
              </w:rPr>
              <w:t>irtual</w:t>
            </w:r>
            <w:r>
              <w:rPr>
                <w:rFonts w:ascii="BrownStd" w:eastAsia="Times New Roman" w:hAnsi="BrownStd" w:cs="Times New Roman"/>
                <w:color w:val="000000"/>
                <w:lang w:eastAsia="es-CO"/>
              </w:rPr>
              <w:t xml:space="preserve"> -</w:t>
            </w:r>
            <w:r w:rsidRPr="000806AF">
              <w:rPr>
                <w:rFonts w:ascii="BrownStd" w:eastAsia="Times New Roman" w:hAnsi="BrownStd" w:cs="Times New Roman"/>
                <w:color w:val="000000"/>
                <w:lang w:eastAsia="es-CO"/>
              </w:rPr>
              <w:t>SAEV</w:t>
            </w:r>
            <w:r>
              <w:rPr>
                <w:rFonts w:ascii="BrownStd" w:eastAsia="Times New Roman" w:hAnsi="BrownStd" w:cs="Times New Roman"/>
                <w:color w:val="000000"/>
                <w:lang w:eastAsia="es-CO"/>
              </w:rPr>
              <w:t>-</w:t>
            </w:r>
            <w:r w:rsidRPr="000806AF">
              <w:rPr>
                <w:rFonts w:ascii="BrownStd" w:eastAsia="Times New Roman" w:hAnsi="BrownStd" w:cs="Times New Roman"/>
                <w:color w:val="000000"/>
                <w:lang w:eastAsia="es-CO"/>
              </w:rPr>
              <w:t> </w:t>
            </w:r>
          </w:p>
        </w:tc>
      </w:tr>
      <w:tr w:rsidR="00807F3C" w:rsidRPr="00AC05C0" w14:paraId="5599A706" w14:textId="77777777" w:rsidTr="00807F3C">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770" w:type="dxa"/>
            <w:noWrap/>
            <w:hideMark/>
          </w:tcPr>
          <w:p w14:paraId="775852AD" w14:textId="77777777" w:rsidR="00807F3C" w:rsidRPr="00AC05C0" w:rsidRDefault="00807F3C" w:rsidP="00807F3C">
            <w:pPr>
              <w:rPr>
                <w:rFonts w:ascii="BrownStd" w:eastAsia="Times New Roman" w:hAnsi="BrownStd" w:cs="Times New Roman"/>
                <w:color w:val="000000"/>
                <w:lang w:eastAsia="es-CO"/>
              </w:rPr>
            </w:pPr>
            <w:r w:rsidRPr="00AC05C0">
              <w:rPr>
                <w:rFonts w:ascii="BrownStd" w:eastAsia="Times New Roman" w:hAnsi="BrownStd" w:cs="Times New Roman"/>
                <w:color w:val="000000"/>
                <w:lang w:eastAsia="es-CO"/>
              </w:rPr>
              <w:t xml:space="preserve">Nombre Grupo de Investigación </w:t>
            </w:r>
          </w:p>
        </w:tc>
        <w:tc>
          <w:tcPr>
            <w:tcW w:w="7575" w:type="dxa"/>
            <w:gridSpan w:val="3"/>
            <w:noWrap/>
            <w:hideMark/>
          </w:tcPr>
          <w:p w14:paraId="1268B2A2" w14:textId="77777777" w:rsidR="00807F3C" w:rsidRPr="00AC05C0" w:rsidRDefault="00807F3C" w:rsidP="00807F3C">
            <w:pPr>
              <w:cnfStyle w:val="000000100000" w:firstRow="0" w:lastRow="0" w:firstColumn="0" w:lastColumn="0" w:oddVBand="0" w:evenVBand="0" w:oddHBand="1" w:evenHBand="0" w:firstRowFirstColumn="0" w:firstRowLastColumn="0" w:lastRowFirstColumn="0" w:lastRowLastColumn="0"/>
              <w:rPr>
                <w:rFonts w:ascii="BrownStd" w:eastAsia="Times New Roman" w:hAnsi="BrownStd" w:cs="Times New Roman"/>
                <w:color w:val="000000"/>
                <w:lang w:eastAsia="es-CO"/>
              </w:rPr>
            </w:pPr>
            <w:r>
              <w:rPr>
                <w:rFonts w:ascii="BrownStd" w:eastAsia="Times New Roman" w:hAnsi="BrownStd" w:cs="Times New Roman"/>
                <w:color w:val="000000"/>
                <w:lang w:eastAsia="es-CO"/>
              </w:rPr>
              <w:t>Gestión del Conocimiento</w:t>
            </w:r>
            <w:r w:rsidRPr="00AC05C0">
              <w:rPr>
                <w:rFonts w:ascii="BrownStd" w:eastAsia="Times New Roman" w:hAnsi="BrownStd" w:cs="Times New Roman"/>
                <w:color w:val="000000"/>
                <w:lang w:eastAsia="es-CO"/>
              </w:rPr>
              <w:t> </w:t>
            </w:r>
          </w:p>
        </w:tc>
      </w:tr>
      <w:tr w:rsidR="00807F3C" w:rsidRPr="00AC05C0" w14:paraId="6286588A" w14:textId="77777777" w:rsidTr="00C36B70">
        <w:trPr>
          <w:trHeight w:val="244"/>
        </w:trPr>
        <w:tc>
          <w:tcPr>
            <w:cnfStyle w:val="001000000000" w:firstRow="0" w:lastRow="0" w:firstColumn="1" w:lastColumn="0" w:oddVBand="0" w:evenVBand="0" w:oddHBand="0" w:evenHBand="0" w:firstRowFirstColumn="0" w:firstRowLastColumn="0" w:lastRowFirstColumn="0" w:lastRowLastColumn="0"/>
            <w:tcW w:w="1770" w:type="dxa"/>
            <w:noWrap/>
            <w:hideMark/>
          </w:tcPr>
          <w:p w14:paraId="02A97789" w14:textId="77777777" w:rsidR="00807F3C" w:rsidRPr="00AC05C0" w:rsidRDefault="00807F3C" w:rsidP="00807F3C">
            <w:pPr>
              <w:rPr>
                <w:rFonts w:ascii="BrownStd" w:eastAsia="Times New Roman" w:hAnsi="BrownStd" w:cs="Times New Roman"/>
                <w:color w:val="000000"/>
                <w:lang w:eastAsia="es-CO"/>
              </w:rPr>
            </w:pPr>
            <w:r w:rsidRPr="00AC05C0">
              <w:rPr>
                <w:rFonts w:ascii="BrownStd" w:eastAsia="Times New Roman" w:hAnsi="BrownStd" w:cs="Times New Roman"/>
                <w:color w:val="000000"/>
                <w:lang w:eastAsia="es-CO"/>
              </w:rPr>
              <w:t xml:space="preserve">Facultad </w:t>
            </w:r>
          </w:p>
        </w:tc>
        <w:tc>
          <w:tcPr>
            <w:tcW w:w="7575" w:type="dxa"/>
            <w:gridSpan w:val="3"/>
            <w:noWrap/>
            <w:hideMark/>
          </w:tcPr>
          <w:p w14:paraId="3A5B7AE4" w14:textId="77777777" w:rsidR="00807F3C" w:rsidRPr="00AC05C0" w:rsidRDefault="00807F3C" w:rsidP="00807F3C">
            <w:pPr>
              <w:jc w:val="both"/>
              <w:cnfStyle w:val="000000000000" w:firstRow="0" w:lastRow="0" w:firstColumn="0" w:lastColumn="0" w:oddVBand="0" w:evenVBand="0" w:oddHBand="0" w:evenHBand="0" w:firstRowFirstColumn="0" w:firstRowLastColumn="0" w:lastRowFirstColumn="0" w:lastRowLastColumn="0"/>
              <w:rPr>
                <w:rFonts w:ascii="BrownStd" w:eastAsia="Times New Roman" w:hAnsi="BrownStd" w:cs="Times New Roman"/>
                <w:color w:val="000000"/>
                <w:lang w:eastAsia="es-CO"/>
              </w:rPr>
            </w:pPr>
            <w:r>
              <w:rPr>
                <w:rFonts w:ascii="BrownStd" w:eastAsia="Times New Roman" w:hAnsi="BrownStd" w:cs="Times New Roman"/>
                <w:color w:val="000000"/>
                <w:lang w:eastAsia="es-CO"/>
              </w:rPr>
              <w:t>Facultad de Ciencias Administrativas Económicas y Financieras.</w:t>
            </w:r>
            <w:r w:rsidRPr="00AC05C0">
              <w:rPr>
                <w:rFonts w:ascii="BrownStd" w:eastAsia="Times New Roman" w:hAnsi="BrownStd" w:cs="Times New Roman"/>
                <w:color w:val="000000"/>
                <w:lang w:eastAsia="es-CO"/>
              </w:rPr>
              <w:t> </w:t>
            </w:r>
          </w:p>
        </w:tc>
      </w:tr>
      <w:tr w:rsidR="00807F3C" w:rsidRPr="00AC05C0" w14:paraId="3A585672" w14:textId="77777777" w:rsidTr="00807F3C">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770" w:type="dxa"/>
            <w:noWrap/>
            <w:hideMark/>
          </w:tcPr>
          <w:p w14:paraId="56FFA390" w14:textId="77777777" w:rsidR="00807F3C" w:rsidRPr="00AC05C0" w:rsidRDefault="00807F3C" w:rsidP="00807F3C">
            <w:pPr>
              <w:rPr>
                <w:rFonts w:ascii="BrownStd" w:eastAsia="Times New Roman" w:hAnsi="BrownStd" w:cs="Times New Roman"/>
                <w:color w:val="000000"/>
                <w:lang w:eastAsia="es-CO"/>
              </w:rPr>
            </w:pPr>
            <w:r w:rsidRPr="00AC05C0">
              <w:rPr>
                <w:rFonts w:ascii="BrownStd" w:eastAsia="Times New Roman" w:hAnsi="BrownStd" w:cs="Times New Roman"/>
                <w:color w:val="000000"/>
                <w:lang w:eastAsia="es-CO"/>
              </w:rPr>
              <w:t xml:space="preserve">Programa Académico </w:t>
            </w:r>
          </w:p>
        </w:tc>
        <w:tc>
          <w:tcPr>
            <w:tcW w:w="7575" w:type="dxa"/>
            <w:gridSpan w:val="3"/>
            <w:noWrap/>
            <w:hideMark/>
          </w:tcPr>
          <w:p w14:paraId="2832A7B3" w14:textId="77777777" w:rsidR="00807F3C" w:rsidRPr="00AC05C0" w:rsidRDefault="00807F3C" w:rsidP="00807F3C">
            <w:pPr>
              <w:jc w:val="both"/>
              <w:cnfStyle w:val="000000100000" w:firstRow="0" w:lastRow="0" w:firstColumn="0" w:lastColumn="0" w:oddVBand="0" w:evenVBand="0" w:oddHBand="1" w:evenHBand="0" w:firstRowFirstColumn="0" w:firstRowLastColumn="0" w:lastRowFirstColumn="0" w:lastRowLastColumn="0"/>
              <w:rPr>
                <w:rFonts w:ascii="BrownStd" w:eastAsia="Times New Roman" w:hAnsi="BrownStd" w:cs="Times New Roman"/>
                <w:color w:val="000000"/>
                <w:lang w:eastAsia="es-CO"/>
              </w:rPr>
            </w:pPr>
            <w:r>
              <w:rPr>
                <w:rFonts w:ascii="BrownStd" w:eastAsia="Times New Roman" w:hAnsi="BrownStd" w:cs="Times New Roman"/>
                <w:color w:val="000000"/>
                <w:lang w:eastAsia="es-CO"/>
              </w:rPr>
              <w:t>Administración de Empresas Virtual</w:t>
            </w:r>
            <w:r w:rsidRPr="00AC05C0">
              <w:rPr>
                <w:rFonts w:ascii="BrownStd" w:eastAsia="Times New Roman" w:hAnsi="BrownStd" w:cs="Times New Roman"/>
                <w:color w:val="000000"/>
                <w:lang w:eastAsia="es-CO"/>
              </w:rPr>
              <w:t> </w:t>
            </w:r>
          </w:p>
        </w:tc>
      </w:tr>
      <w:tr w:rsidR="00807F3C" w:rsidRPr="00AC05C0" w14:paraId="78F95E4D" w14:textId="77777777" w:rsidTr="00807F3C">
        <w:trPr>
          <w:trHeight w:val="572"/>
        </w:trPr>
        <w:tc>
          <w:tcPr>
            <w:cnfStyle w:val="001000000000" w:firstRow="0" w:lastRow="0" w:firstColumn="1" w:lastColumn="0" w:oddVBand="0" w:evenVBand="0" w:oddHBand="0" w:evenHBand="0" w:firstRowFirstColumn="0" w:firstRowLastColumn="0" w:lastRowFirstColumn="0" w:lastRowLastColumn="0"/>
            <w:tcW w:w="1770" w:type="dxa"/>
            <w:noWrap/>
            <w:hideMark/>
          </w:tcPr>
          <w:p w14:paraId="69F913C6" w14:textId="77777777" w:rsidR="00807F3C" w:rsidRPr="00AC05C0" w:rsidRDefault="00807F3C" w:rsidP="00807F3C">
            <w:pPr>
              <w:rPr>
                <w:rFonts w:ascii="BrownStd" w:eastAsia="Times New Roman" w:hAnsi="BrownStd" w:cs="Times New Roman"/>
                <w:color w:val="000000"/>
                <w:lang w:eastAsia="es-CO"/>
              </w:rPr>
            </w:pPr>
            <w:r w:rsidRPr="00AC05C0">
              <w:rPr>
                <w:rFonts w:ascii="BrownStd" w:eastAsia="Times New Roman" w:hAnsi="BrownStd" w:cs="Times New Roman"/>
                <w:color w:val="000000"/>
                <w:lang w:eastAsia="es-CO"/>
              </w:rPr>
              <w:t xml:space="preserve">Líder </w:t>
            </w:r>
          </w:p>
        </w:tc>
        <w:tc>
          <w:tcPr>
            <w:tcW w:w="2720" w:type="dxa"/>
            <w:noWrap/>
            <w:hideMark/>
          </w:tcPr>
          <w:p w14:paraId="13789442" w14:textId="77777777" w:rsidR="00807F3C" w:rsidRPr="00AC05C0" w:rsidRDefault="00807F3C" w:rsidP="00807F3C">
            <w:pPr>
              <w:cnfStyle w:val="000000000000" w:firstRow="0" w:lastRow="0" w:firstColumn="0" w:lastColumn="0" w:oddVBand="0" w:evenVBand="0" w:oddHBand="0" w:evenHBand="0" w:firstRowFirstColumn="0" w:firstRowLastColumn="0" w:lastRowFirstColumn="0" w:lastRowLastColumn="0"/>
              <w:rPr>
                <w:rFonts w:ascii="BrownStd" w:eastAsia="Times New Roman" w:hAnsi="BrownStd" w:cs="Times New Roman"/>
                <w:color w:val="000000"/>
                <w:lang w:eastAsia="es-CO"/>
              </w:rPr>
            </w:pPr>
            <w:r w:rsidRPr="00AC05C0">
              <w:rPr>
                <w:rFonts w:ascii="BrownStd" w:eastAsia="Times New Roman" w:hAnsi="BrownStd" w:cs="Times New Roman"/>
                <w:color w:val="000000"/>
                <w:lang w:eastAsia="es-CO"/>
              </w:rPr>
              <w:t> </w:t>
            </w:r>
            <w:r>
              <w:rPr>
                <w:rFonts w:ascii="BrownStd" w:eastAsia="Times New Roman" w:hAnsi="BrownStd" w:cs="Times New Roman"/>
                <w:color w:val="000000"/>
                <w:lang w:eastAsia="es-CO"/>
              </w:rPr>
              <w:t>Magda Alejandra Martínez Daza</w:t>
            </w:r>
          </w:p>
        </w:tc>
        <w:tc>
          <w:tcPr>
            <w:tcW w:w="1577" w:type="dxa"/>
            <w:noWrap/>
            <w:hideMark/>
          </w:tcPr>
          <w:p w14:paraId="13DC6F16" w14:textId="77777777" w:rsidR="00807F3C" w:rsidRPr="00AC05C0" w:rsidRDefault="00807F3C" w:rsidP="00807F3C">
            <w:pPr>
              <w:cnfStyle w:val="000000000000" w:firstRow="0" w:lastRow="0" w:firstColumn="0" w:lastColumn="0" w:oddVBand="0" w:evenVBand="0" w:oddHBand="0" w:evenHBand="0" w:firstRowFirstColumn="0" w:firstRowLastColumn="0" w:lastRowFirstColumn="0" w:lastRowLastColumn="0"/>
              <w:rPr>
                <w:rFonts w:ascii="BrownStd" w:eastAsia="Times New Roman" w:hAnsi="BrownStd" w:cs="Times New Roman"/>
                <w:color w:val="000000"/>
                <w:lang w:eastAsia="es-CO"/>
              </w:rPr>
            </w:pPr>
            <w:r w:rsidRPr="00AC05C0">
              <w:rPr>
                <w:rFonts w:ascii="BrownStd" w:eastAsia="Times New Roman" w:hAnsi="BrownStd" w:cs="Times New Roman"/>
                <w:color w:val="000000"/>
                <w:lang w:eastAsia="es-CO"/>
              </w:rPr>
              <w:t xml:space="preserve">Correo electrónico </w:t>
            </w:r>
          </w:p>
        </w:tc>
        <w:tc>
          <w:tcPr>
            <w:tcW w:w="3278" w:type="dxa"/>
          </w:tcPr>
          <w:p w14:paraId="0A9E60EF" w14:textId="77777777" w:rsidR="00807F3C" w:rsidRPr="00AC05C0" w:rsidRDefault="00807F3C" w:rsidP="00807F3C">
            <w:pPr>
              <w:cnfStyle w:val="000000000000" w:firstRow="0" w:lastRow="0" w:firstColumn="0" w:lastColumn="0" w:oddVBand="0" w:evenVBand="0" w:oddHBand="0" w:evenHBand="0" w:firstRowFirstColumn="0" w:firstRowLastColumn="0" w:lastRowFirstColumn="0" w:lastRowLastColumn="0"/>
              <w:rPr>
                <w:rFonts w:ascii="BrownStd" w:eastAsia="Times New Roman" w:hAnsi="BrownStd" w:cs="Times New Roman"/>
                <w:color w:val="000000"/>
                <w:lang w:eastAsia="es-CO"/>
              </w:rPr>
            </w:pPr>
            <w:r>
              <w:rPr>
                <w:rFonts w:ascii="BrownStd" w:eastAsia="Times New Roman" w:hAnsi="BrownStd" w:cs="Times New Roman"/>
                <w:color w:val="000000"/>
                <w:lang w:eastAsia="es-CO"/>
              </w:rPr>
              <w:t>mmartinez103@areandina.edu.co</w:t>
            </w:r>
          </w:p>
        </w:tc>
      </w:tr>
      <w:tr w:rsidR="00807F3C" w:rsidRPr="00AC05C0" w14:paraId="490C08A0" w14:textId="77777777" w:rsidTr="00807F3C">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770" w:type="dxa"/>
            <w:noWrap/>
          </w:tcPr>
          <w:p w14:paraId="11A3B9FE" w14:textId="77777777" w:rsidR="00807F3C" w:rsidRPr="00850036" w:rsidRDefault="00807F3C" w:rsidP="00807F3C">
            <w:pPr>
              <w:jc w:val="both"/>
              <w:rPr>
                <w:rFonts w:ascii="Arial" w:hAnsi="Arial" w:cs="Arial"/>
                <w:sz w:val="20"/>
                <w:szCs w:val="20"/>
              </w:rPr>
            </w:pPr>
            <w:r w:rsidRPr="00850036">
              <w:rPr>
                <w:rFonts w:ascii="Arial" w:hAnsi="Arial" w:cs="Arial"/>
                <w:sz w:val="20"/>
                <w:szCs w:val="20"/>
              </w:rPr>
              <w:t>Objetivo General</w:t>
            </w:r>
          </w:p>
        </w:tc>
        <w:tc>
          <w:tcPr>
            <w:tcW w:w="7575" w:type="dxa"/>
            <w:gridSpan w:val="3"/>
            <w:noWrap/>
          </w:tcPr>
          <w:p w14:paraId="51230F3A" w14:textId="77777777" w:rsidR="00807F3C" w:rsidRDefault="00807F3C" w:rsidP="00807F3C">
            <w:pPr>
              <w:cnfStyle w:val="000000100000" w:firstRow="0" w:lastRow="0" w:firstColumn="0" w:lastColumn="0" w:oddVBand="0" w:evenVBand="0" w:oddHBand="1" w:evenHBand="0" w:firstRowFirstColumn="0" w:firstRowLastColumn="0" w:lastRowFirstColumn="0" w:lastRowLastColumn="0"/>
              <w:rPr>
                <w:rFonts w:ascii="BrownStd" w:eastAsia="Times New Roman" w:hAnsi="BrownStd" w:cs="Times New Roman"/>
                <w:color w:val="000000"/>
                <w:lang w:eastAsia="es-CO"/>
              </w:rPr>
            </w:pPr>
            <w:r w:rsidRPr="00A228F9">
              <w:rPr>
                <w:rFonts w:ascii="Arial" w:hAnsi="Arial" w:cs="Arial"/>
                <w:sz w:val="20"/>
                <w:szCs w:val="20"/>
              </w:rPr>
              <w:t>Fortalecer la formación de los profesionales de los programas de administración en modalidad virtual, orientado el desarrollo de competencias en investigación formativa a través de la implementación de TIC.</w:t>
            </w:r>
          </w:p>
        </w:tc>
      </w:tr>
      <w:tr w:rsidR="00807F3C" w:rsidRPr="00AC05C0" w14:paraId="53BFA6B0" w14:textId="77777777" w:rsidTr="00807F3C">
        <w:trPr>
          <w:trHeight w:val="572"/>
        </w:trPr>
        <w:tc>
          <w:tcPr>
            <w:cnfStyle w:val="001000000000" w:firstRow="0" w:lastRow="0" w:firstColumn="1" w:lastColumn="0" w:oddVBand="0" w:evenVBand="0" w:oddHBand="0" w:evenHBand="0" w:firstRowFirstColumn="0" w:firstRowLastColumn="0" w:lastRowFirstColumn="0" w:lastRowLastColumn="0"/>
            <w:tcW w:w="1770" w:type="dxa"/>
            <w:noWrap/>
          </w:tcPr>
          <w:p w14:paraId="6DB3B2D2" w14:textId="77777777" w:rsidR="00807F3C" w:rsidRPr="00850036" w:rsidRDefault="00807F3C" w:rsidP="00807F3C">
            <w:pPr>
              <w:jc w:val="both"/>
              <w:rPr>
                <w:rFonts w:ascii="Arial" w:hAnsi="Arial" w:cs="Arial"/>
                <w:sz w:val="20"/>
                <w:szCs w:val="20"/>
              </w:rPr>
            </w:pPr>
            <w:r w:rsidRPr="00850036">
              <w:rPr>
                <w:rFonts w:ascii="Arial" w:hAnsi="Arial" w:cs="Arial"/>
                <w:sz w:val="20"/>
                <w:szCs w:val="20"/>
              </w:rPr>
              <w:t>Objetivos específicos</w:t>
            </w:r>
          </w:p>
        </w:tc>
        <w:tc>
          <w:tcPr>
            <w:tcW w:w="7575" w:type="dxa"/>
            <w:gridSpan w:val="3"/>
            <w:noWrap/>
          </w:tcPr>
          <w:p w14:paraId="21E0142F" w14:textId="77777777" w:rsidR="00807F3C" w:rsidRDefault="00807F3C" w:rsidP="00807F3C">
            <w:pPr>
              <w:pStyle w:val="Prrafodelista"/>
              <w:numPr>
                <w:ilvl w:val="0"/>
                <w:numId w:val="15"/>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036">
              <w:rPr>
                <w:rFonts w:ascii="Arial" w:hAnsi="Arial" w:cs="Arial"/>
                <w:sz w:val="20"/>
                <w:szCs w:val="20"/>
              </w:rPr>
              <w:t xml:space="preserve">Generar un espacio virtual autónomo de formación del estudiante que contribuya a fortalecer el desarrollo de las capacidades en investigación formativa y perfil de egreso.      </w:t>
            </w:r>
          </w:p>
          <w:p w14:paraId="2C730626" w14:textId="77777777" w:rsidR="00807F3C" w:rsidRPr="00850036" w:rsidRDefault="00807F3C" w:rsidP="00807F3C">
            <w:pPr>
              <w:pStyle w:val="Prrafodelista"/>
              <w:numPr>
                <w:ilvl w:val="0"/>
                <w:numId w:val="15"/>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036">
              <w:rPr>
                <w:rFonts w:ascii="Arial" w:hAnsi="Arial" w:cs="Arial"/>
                <w:sz w:val="20"/>
                <w:szCs w:val="20"/>
              </w:rPr>
              <w:t>Desarrollar actividades que permitan la consolidación del proceso hacia una cultura investigativa y al fortalecimiento de la línea de investigación y</w:t>
            </w:r>
            <w:r>
              <w:rPr>
                <w:rFonts w:ascii="Arial" w:hAnsi="Arial" w:cs="Arial"/>
                <w:sz w:val="20"/>
                <w:szCs w:val="20"/>
              </w:rPr>
              <w:t xml:space="preserve"> </w:t>
            </w:r>
            <w:r w:rsidRPr="00850036">
              <w:rPr>
                <w:rFonts w:ascii="Arial" w:hAnsi="Arial" w:cs="Arial"/>
                <w:sz w:val="20"/>
                <w:szCs w:val="20"/>
              </w:rPr>
              <w:t>de sus núcleos problémicos.</w:t>
            </w:r>
          </w:p>
        </w:tc>
      </w:tr>
      <w:tr w:rsidR="00807F3C" w:rsidRPr="00AC05C0" w14:paraId="15B7690D" w14:textId="77777777" w:rsidTr="00807F3C">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770" w:type="dxa"/>
            <w:noWrap/>
          </w:tcPr>
          <w:p w14:paraId="7A6A8154" w14:textId="77777777" w:rsidR="00807F3C" w:rsidRPr="00850036" w:rsidRDefault="00807F3C" w:rsidP="00807F3C">
            <w:pPr>
              <w:jc w:val="both"/>
              <w:rPr>
                <w:rFonts w:ascii="Arial" w:hAnsi="Arial" w:cs="Arial"/>
                <w:sz w:val="20"/>
                <w:szCs w:val="20"/>
              </w:rPr>
            </w:pPr>
            <w:r w:rsidRPr="00405789">
              <w:rPr>
                <w:rFonts w:ascii="Arial" w:hAnsi="Arial" w:cs="Arial"/>
                <w:sz w:val="20"/>
                <w:szCs w:val="20"/>
              </w:rPr>
              <w:t>Estrategias de trabajo</w:t>
            </w:r>
          </w:p>
        </w:tc>
        <w:tc>
          <w:tcPr>
            <w:tcW w:w="7575" w:type="dxa"/>
            <w:gridSpan w:val="3"/>
            <w:noWrap/>
          </w:tcPr>
          <w:p w14:paraId="62F07A16" w14:textId="77777777" w:rsidR="00807F3C" w:rsidRDefault="00807F3C" w:rsidP="00807F3C">
            <w:pPr>
              <w:pStyle w:val="Prrafodelista"/>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5789">
              <w:rPr>
                <w:rFonts w:ascii="Arial" w:hAnsi="Arial" w:cs="Arial"/>
                <w:sz w:val="20"/>
                <w:szCs w:val="20"/>
              </w:rPr>
              <w:t>Promover el desarrollo de la capacidad investigativa de los estudiantes vinculados al semillero de investigación virtual</w:t>
            </w:r>
            <w:r>
              <w:rPr>
                <w:rFonts w:ascii="Arial" w:hAnsi="Arial" w:cs="Arial"/>
                <w:sz w:val="20"/>
                <w:szCs w:val="20"/>
              </w:rPr>
              <w:t>,</w:t>
            </w:r>
            <w:r w:rsidRPr="00405789">
              <w:rPr>
                <w:rFonts w:ascii="Arial" w:hAnsi="Arial" w:cs="Arial"/>
                <w:sz w:val="20"/>
                <w:szCs w:val="20"/>
              </w:rPr>
              <w:t xml:space="preserve"> </w:t>
            </w:r>
            <w:r>
              <w:rPr>
                <w:rFonts w:ascii="Arial" w:hAnsi="Arial" w:cs="Arial"/>
                <w:sz w:val="20"/>
                <w:szCs w:val="20"/>
              </w:rPr>
              <w:t xml:space="preserve">mediada por el uso de las TIC, que permitan </w:t>
            </w:r>
            <w:r w:rsidRPr="00405789">
              <w:rPr>
                <w:rFonts w:ascii="Arial" w:hAnsi="Arial" w:cs="Arial"/>
                <w:sz w:val="20"/>
                <w:szCs w:val="20"/>
              </w:rPr>
              <w:t xml:space="preserve">la ejecución de proyectos en modalidad opción de grado. </w:t>
            </w:r>
          </w:p>
          <w:p w14:paraId="3E888086" w14:textId="77777777" w:rsidR="00807F3C" w:rsidRPr="00850036" w:rsidRDefault="00807F3C" w:rsidP="00807F3C">
            <w:pPr>
              <w:pStyle w:val="Prrafodelista"/>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Participar en </w:t>
            </w:r>
            <w:r w:rsidRPr="00405789">
              <w:rPr>
                <w:rFonts w:ascii="Arial" w:hAnsi="Arial" w:cs="Arial"/>
                <w:sz w:val="20"/>
                <w:szCs w:val="20"/>
              </w:rPr>
              <w:t>eventos científicos</w:t>
            </w:r>
            <w:r>
              <w:rPr>
                <w:rFonts w:ascii="Arial" w:hAnsi="Arial" w:cs="Arial"/>
                <w:sz w:val="20"/>
                <w:szCs w:val="20"/>
              </w:rPr>
              <w:t xml:space="preserve"> para socializar los</w:t>
            </w:r>
            <w:r w:rsidRPr="00405789">
              <w:rPr>
                <w:rFonts w:ascii="Arial" w:hAnsi="Arial" w:cs="Arial"/>
                <w:sz w:val="20"/>
                <w:szCs w:val="20"/>
              </w:rPr>
              <w:t xml:space="preserve"> resultados de investigación </w:t>
            </w:r>
            <w:r>
              <w:rPr>
                <w:rFonts w:ascii="Arial" w:hAnsi="Arial" w:cs="Arial"/>
                <w:sz w:val="20"/>
                <w:szCs w:val="20"/>
              </w:rPr>
              <w:t xml:space="preserve">a mediados por </w:t>
            </w:r>
            <w:proofErr w:type="gramStart"/>
            <w:r>
              <w:rPr>
                <w:rFonts w:ascii="Arial" w:hAnsi="Arial" w:cs="Arial"/>
                <w:sz w:val="20"/>
                <w:szCs w:val="20"/>
              </w:rPr>
              <w:t>el  uso</w:t>
            </w:r>
            <w:proofErr w:type="gramEnd"/>
            <w:r>
              <w:rPr>
                <w:rFonts w:ascii="Arial" w:hAnsi="Arial" w:cs="Arial"/>
                <w:sz w:val="20"/>
                <w:szCs w:val="20"/>
              </w:rPr>
              <w:t xml:space="preserve"> de las TIC.</w:t>
            </w:r>
          </w:p>
        </w:tc>
      </w:tr>
    </w:tbl>
    <w:p w14:paraId="3845DF6E" w14:textId="77777777" w:rsidR="00FB5826" w:rsidRDefault="00FB5826" w:rsidP="000B6C32">
      <w:pPr>
        <w:jc w:val="both"/>
        <w:rPr>
          <w:rFonts w:ascii="Verdana" w:eastAsia="Times New Roman" w:hAnsi="Verdana" w:cstheme="minorHAnsi"/>
          <w:bCs/>
          <w:color w:val="000000"/>
          <w:sz w:val="24"/>
          <w:szCs w:val="24"/>
          <w:lang w:eastAsia="es-CO"/>
        </w:rPr>
      </w:pPr>
    </w:p>
    <w:p w14:paraId="6B995247" w14:textId="77777777" w:rsidR="00FB5826" w:rsidRDefault="00FB5826" w:rsidP="000B6C32">
      <w:pPr>
        <w:jc w:val="both"/>
        <w:rPr>
          <w:rFonts w:ascii="Verdana" w:eastAsia="Times New Roman" w:hAnsi="Verdana" w:cstheme="minorHAnsi"/>
          <w:bCs/>
          <w:color w:val="000000"/>
          <w:sz w:val="24"/>
          <w:szCs w:val="24"/>
          <w:lang w:eastAsia="es-CO"/>
        </w:rPr>
      </w:pPr>
    </w:p>
    <w:p w14:paraId="73F66D65" w14:textId="77777777" w:rsidR="000B6C32" w:rsidRDefault="009558AA" w:rsidP="00D048C4">
      <w:pPr>
        <w:jc w:val="both"/>
        <w:rPr>
          <w:rFonts w:ascii="Arial" w:hAnsi="Arial" w:cs="Arial"/>
          <w:b/>
          <w:sz w:val="20"/>
          <w:szCs w:val="20"/>
        </w:rPr>
      </w:pPr>
      <w:r>
        <w:rPr>
          <w:rFonts w:ascii="Arial" w:hAnsi="Arial" w:cs="Arial"/>
          <w:b/>
          <w:sz w:val="20"/>
          <w:szCs w:val="20"/>
        </w:rPr>
        <w:t xml:space="preserve">2.1.2 </w:t>
      </w:r>
      <w:r w:rsidR="008A3588">
        <w:rPr>
          <w:rFonts w:ascii="Arial" w:hAnsi="Arial" w:cs="Arial"/>
          <w:b/>
          <w:sz w:val="20"/>
          <w:szCs w:val="20"/>
        </w:rPr>
        <w:t xml:space="preserve">Reseña </w:t>
      </w:r>
      <w:r w:rsidR="000B6C32" w:rsidRPr="000B6C32">
        <w:rPr>
          <w:rFonts w:ascii="Arial" w:hAnsi="Arial" w:cs="Arial"/>
          <w:b/>
          <w:sz w:val="20"/>
          <w:szCs w:val="20"/>
        </w:rPr>
        <w:t>Semillero de Investigación Formativa</w:t>
      </w:r>
    </w:p>
    <w:p w14:paraId="4FCFA26B" w14:textId="77777777" w:rsidR="00A8400F" w:rsidRPr="00B35037" w:rsidRDefault="00A8400F" w:rsidP="00F3090B">
      <w:pPr>
        <w:ind w:firstLine="708"/>
        <w:jc w:val="both"/>
        <w:rPr>
          <w:rFonts w:ascii="Arial" w:hAnsi="Arial" w:cs="Arial"/>
          <w:sz w:val="20"/>
          <w:szCs w:val="20"/>
        </w:rPr>
      </w:pPr>
      <w:r w:rsidRPr="00B35037">
        <w:rPr>
          <w:rFonts w:ascii="Arial" w:hAnsi="Arial" w:cs="Arial"/>
          <w:sz w:val="20"/>
          <w:szCs w:val="20"/>
        </w:rPr>
        <w:t xml:space="preserve">El Semillero de Investigación en Administración de Empresas Virtual (SAEV), nace </w:t>
      </w:r>
      <w:r w:rsidR="00B35037" w:rsidRPr="00B35037">
        <w:rPr>
          <w:rFonts w:ascii="Arial" w:hAnsi="Arial" w:cs="Arial"/>
          <w:sz w:val="20"/>
          <w:szCs w:val="20"/>
        </w:rPr>
        <w:t>el</w:t>
      </w:r>
      <w:r w:rsidR="005D6F2A" w:rsidRPr="00B35037">
        <w:rPr>
          <w:rFonts w:ascii="Arial" w:hAnsi="Arial" w:cs="Arial"/>
          <w:sz w:val="20"/>
          <w:szCs w:val="20"/>
        </w:rPr>
        <w:t xml:space="preserve"> 30 de junio de 2017,</w:t>
      </w:r>
      <w:r w:rsidR="00F3090B">
        <w:rPr>
          <w:rFonts w:ascii="Arial" w:hAnsi="Arial" w:cs="Arial"/>
          <w:sz w:val="20"/>
          <w:szCs w:val="20"/>
        </w:rPr>
        <w:t xml:space="preserve"> p</w:t>
      </w:r>
      <w:r w:rsidR="00F3090B" w:rsidRPr="00B35037">
        <w:rPr>
          <w:rFonts w:ascii="Arial" w:hAnsi="Arial" w:cs="Arial"/>
          <w:sz w:val="20"/>
          <w:szCs w:val="20"/>
        </w:rPr>
        <w:t>roducto de la iniciativa de la Dirección de la Facultad de Ciencias Administrativas Económicas y Financieras, Programa Administración de Empresas Modalidad Virtual</w:t>
      </w:r>
      <w:r w:rsidR="00F3090B">
        <w:rPr>
          <w:rFonts w:ascii="Arial" w:hAnsi="Arial" w:cs="Arial"/>
          <w:sz w:val="20"/>
          <w:szCs w:val="20"/>
        </w:rPr>
        <w:t xml:space="preserve">, </w:t>
      </w:r>
      <w:r w:rsidRPr="00B35037">
        <w:rPr>
          <w:rFonts w:ascii="Arial" w:hAnsi="Arial" w:cs="Arial"/>
          <w:sz w:val="20"/>
          <w:szCs w:val="20"/>
        </w:rPr>
        <w:t xml:space="preserve">como respuesta a los futuros profesionales que iniciaron un proceso formativo de pregrado en </w:t>
      </w:r>
      <w:r w:rsidR="00F3090B">
        <w:rPr>
          <w:rFonts w:ascii="Arial" w:hAnsi="Arial" w:cs="Arial"/>
          <w:sz w:val="20"/>
          <w:szCs w:val="20"/>
        </w:rPr>
        <w:t xml:space="preserve">esta </w:t>
      </w:r>
      <w:r w:rsidRPr="00B35037">
        <w:rPr>
          <w:rFonts w:ascii="Arial" w:hAnsi="Arial" w:cs="Arial"/>
          <w:sz w:val="20"/>
          <w:szCs w:val="20"/>
        </w:rPr>
        <w:t xml:space="preserve">modalidad </w:t>
      </w:r>
      <w:r w:rsidR="00B35037" w:rsidRPr="00B35037">
        <w:rPr>
          <w:rFonts w:ascii="Arial" w:hAnsi="Arial" w:cs="Arial"/>
          <w:sz w:val="20"/>
          <w:szCs w:val="20"/>
        </w:rPr>
        <w:t>y</w:t>
      </w:r>
      <w:r w:rsidR="007456A7" w:rsidRPr="00B35037">
        <w:rPr>
          <w:rFonts w:ascii="Arial" w:hAnsi="Arial" w:cs="Arial"/>
          <w:sz w:val="20"/>
          <w:szCs w:val="20"/>
        </w:rPr>
        <w:t xml:space="preserve"> desean </w:t>
      </w:r>
      <w:r w:rsidR="00556E80" w:rsidRPr="00B35037">
        <w:rPr>
          <w:rFonts w:ascii="Arial" w:hAnsi="Arial" w:cs="Arial"/>
          <w:sz w:val="20"/>
          <w:szCs w:val="20"/>
        </w:rPr>
        <w:t xml:space="preserve">desarrollar </w:t>
      </w:r>
      <w:r w:rsidR="00556E80" w:rsidRPr="00B35037">
        <w:rPr>
          <w:rFonts w:ascii="Arial" w:hAnsi="Arial"/>
          <w:color w:val="000000" w:themeColor="text1"/>
          <w:sz w:val="20"/>
          <w:szCs w:val="20"/>
        </w:rPr>
        <w:t>trabajo de grado bajo la</w:t>
      </w:r>
      <w:r w:rsidR="00F3090B">
        <w:rPr>
          <w:rFonts w:ascii="Arial" w:hAnsi="Arial"/>
          <w:color w:val="000000" w:themeColor="text1"/>
          <w:sz w:val="20"/>
          <w:szCs w:val="20"/>
        </w:rPr>
        <w:t xml:space="preserve"> opción </w:t>
      </w:r>
      <w:r w:rsidR="00556E80" w:rsidRPr="00B35037">
        <w:rPr>
          <w:rFonts w:ascii="Arial" w:hAnsi="Arial"/>
          <w:color w:val="000000" w:themeColor="text1"/>
          <w:sz w:val="20"/>
          <w:szCs w:val="20"/>
        </w:rPr>
        <w:t xml:space="preserve">semillero de investigación. </w:t>
      </w:r>
      <w:r w:rsidR="00B35037" w:rsidRPr="00B35037">
        <w:rPr>
          <w:rFonts w:ascii="Arial" w:hAnsi="Arial"/>
          <w:color w:val="000000" w:themeColor="text1"/>
          <w:sz w:val="20"/>
          <w:szCs w:val="20"/>
        </w:rPr>
        <w:t>El semillero</w:t>
      </w:r>
      <w:r w:rsidR="00B35037">
        <w:rPr>
          <w:rFonts w:ascii="Arial" w:hAnsi="Arial"/>
          <w:color w:val="000000" w:themeColor="text1"/>
          <w:sz w:val="20"/>
          <w:szCs w:val="20"/>
        </w:rPr>
        <w:t xml:space="preserve"> de investigación</w:t>
      </w:r>
      <w:r w:rsidR="00F3090B">
        <w:rPr>
          <w:rFonts w:ascii="Arial" w:hAnsi="Arial"/>
          <w:color w:val="000000" w:themeColor="text1"/>
          <w:sz w:val="20"/>
          <w:szCs w:val="20"/>
        </w:rPr>
        <w:t xml:space="preserve"> (SAEV)</w:t>
      </w:r>
      <w:r w:rsidR="00B35037">
        <w:rPr>
          <w:rFonts w:ascii="Arial" w:hAnsi="Arial"/>
          <w:color w:val="000000" w:themeColor="text1"/>
          <w:sz w:val="20"/>
          <w:szCs w:val="20"/>
        </w:rPr>
        <w:t xml:space="preserve">, </w:t>
      </w:r>
      <w:r w:rsidR="00B35037" w:rsidRPr="00B35037">
        <w:rPr>
          <w:rFonts w:ascii="Arial" w:hAnsi="Arial"/>
          <w:color w:val="000000" w:themeColor="text1"/>
          <w:sz w:val="20"/>
          <w:szCs w:val="20"/>
        </w:rPr>
        <w:t>propende con sus acciones cumplir como</w:t>
      </w:r>
      <w:r w:rsidR="00556E80" w:rsidRPr="00B35037">
        <w:rPr>
          <w:rFonts w:ascii="Arial" w:hAnsi="Arial"/>
          <w:color w:val="000000" w:themeColor="text1"/>
          <w:sz w:val="20"/>
          <w:szCs w:val="20"/>
        </w:rPr>
        <w:t xml:space="preserve"> promesa de valor</w:t>
      </w:r>
      <w:r w:rsidR="00275D29" w:rsidRPr="00B35037">
        <w:rPr>
          <w:rFonts w:ascii="Arial" w:hAnsi="Arial"/>
          <w:color w:val="000000" w:themeColor="text1"/>
          <w:sz w:val="20"/>
          <w:szCs w:val="20"/>
        </w:rPr>
        <w:t xml:space="preserve">: </w:t>
      </w:r>
      <w:r w:rsidR="00B35037" w:rsidRPr="00B35037">
        <w:rPr>
          <w:rFonts w:ascii="Arial" w:hAnsi="Arial"/>
          <w:color w:val="000000" w:themeColor="text1"/>
          <w:sz w:val="20"/>
          <w:szCs w:val="20"/>
        </w:rPr>
        <w:t>permitir a los estudiantes vinculados</w:t>
      </w:r>
      <w:r w:rsidR="00B35037">
        <w:rPr>
          <w:rFonts w:ascii="Arial" w:hAnsi="Arial"/>
          <w:color w:val="000000" w:themeColor="text1"/>
          <w:sz w:val="20"/>
          <w:szCs w:val="20"/>
        </w:rPr>
        <w:t>, desarrollar y</w:t>
      </w:r>
      <w:r w:rsidR="00B35037" w:rsidRPr="00B35037">
        <w:rPr>
          <w:rFonts w:ascii="Arial" w:hAnsi="Arial"/>
          <w:color w:val="000000" w:themeColor="text1"/>
          <w:sz w:val="20"/>
          <w:szCs w:val="20"/>
        </w:rPr>
        <w:t xml:space="preserve"> </w:t>
      </w:r>
      <w:r w:rsidRPr="00B35037">
        <w:rPr>
          <w:rFonts w:ascii="Arial" w:hAnsi="Arial" w:cs="Arial"/>
          <w:sz w:val="20"/>
          <w:szCs w:val="20"/>
        </w:rPr>
        <w:t>culmina</w:t>
      </w:r>
      <w:r w:rsidR="00275D29" w:rsidRPr="00B35037">
        <w:rPr>
          <w:rFonts w:ascii="Arial" w:hAnsi="Arial" w:cs="Arial"/>
          <w:sz w:val="20"/>
          <w:szCs w:val="20"/>
        </w:rPr>
        <w:t xml:space="preserve">r </w:t>
      </w:r>
      <w:r w:rsidR="00B35037">
        <w:rPr>
          <w:rFonts w:ascii="Arial" w:hAnsi="Arial" w:cs="Arial"/>
          <w:sz w:val="20"/>
          <w:szCs w:val="20"/>
        </w:rPr>
        <w:t>actividades de investigación b</w:t>
      </w:r>
      <w:r w:rsidRPr="00B35037">
        <w:rPr>
          <w:rFonts w:ascii="Arial" w:hAnsi="Arial" w:cs="Arial"/>
          <w:sz w:val="20"/>
          <w:szCs w:val="20"/>
        </w:rPr>
        <w:t>ajo la modalidad</w:t>
      </w:r>
      <w:r w:rsidR="00275D29" w:rsidRPr="00B35037">
        <w:rPr>
          <w:rFonts w:ascii="Arial" w:hAnsi="Arial" w:cs="Arial"/>
          <w:sz w:val="20"/>
          <w:szCs w:val="20"/>
        </w:rPr>
        <w:t xml:space="preserve"> virtual</w:t>
      </w:r>
      <w:r w:rsidR="00025F1E" w:rsidRPr="00B35037">
        <w:rPr>
          <w:rFonts w:ascii="Arial" w:hAnsi="Arial" w:cs="Arial"/>
          <w:sz w:val="20"/>
          <w:szCs w:val="20"/>
        </w:rPr>
        <w:t>.</w:t>
      </w:r>
      <w:r w:rsidRPr="00B35037">
        <w:rPr>
          <w:rFonts w:ascii="Arial" w:hAnsi="Arial" w:cs="Arial"/>
          <w:sz w:val="20"/>
          <w:szCs w:val="20"/>
        </w:rPr>
        <w:t xml:space="preserve"> </w:t>
      </w:r>
    </w:p>
    <w:p w14:paraId="6B96BDE8" w14:textId="77777777" w:rsidR="00A8400F" w:rsidRDefault="005D6F2A" w:rsidP="005D6F2A">
      <w:pPr>
        <w:ind w:firstLine="708"/>
        <w:jc w:val="both"/>
        <w:rPr>
          <w:rFonts w:ascii="Arial" w:hAnsi="Arial" w:cs="Arial"/>
          <w:sz w:val="20"/>
          <w:szCs w:val="20"/>
        </w:rPr>
      </w:pPr>
      <w:r>
        <w:rPr>
          <w:rFonts w:ascii="Arial" w:hAnsi="Arial" w:cs="Arial"/>
          <w:sz w:val="20"/>
          <w:szCs w:val="20"/>
        </w:rPr>
        <w:t>En su primera convocatoria, fueron vinculados a</w:t>
      </w:r>
      <w:r w:rsidR="00A8400F" w:rsidRPr="00A8400F">
        <w:rPr>
          <w:rFonts w:ascii="Arial" w:hAnsi="Arial" w:cs="Arial"/>
          <w:sz w:val="20"/>
          <w:szCs w:val="20"/>
        </w:rPr>
        <w:t xml:space="preserve">l Semillero de Investigación (SAEV) seis (6) estudiantes: Castillo Monroy Angie Carolina, Escobar Garzón Jazmín </w:t>
      </w:r>
      <w:proofErr w:type="spellStart"/>
      <w:r w:rsidR="00A8400F" w:rsidRPr="00A8400F">
        <w:rPr>
          <w:rFonts w:ascii="Arial" w:hAnsi="Arial" w:cs="Arial"/>
          <w:sz w:val="20"/>
          <w:szCs w:val="20"/>
        </w:rPr>
        <w:t>Zoheida</w:t>
      </w:r>
      <w:proofErr w:type="spellEnd"/>
      <w:r w:rsidR="00A8400F" w:rsidRPr="00A8400F">
        <w:rPr>
          <w:rFonts w:ascii="Arial" w:hAnsi="Arial" w:cs="Arial"/>
          <w:sz w:val="20"/>
          <w:szCs w:val="20"/>
        </w:rPr>
        <w:t xml:space="preserve">, Hernández Escobar Johanna Andrea, Sánchez Martinez </w:t>
      </w:r>
      <w:proofErr w:type="spellStart"/>
      <w:r w:rsidR="00A8400F" w:rsidRPr="00A8400F">
        <w:rPr>
          <w:rFonts w:ascii="Arial" w:hAnsi="Arial" w:cs="Arial"/>
          <w:sz w:val="20"/>
          <w:szCs w:val="20"/>
        </w:rPr>
        <w:t>Sneydy</w:t>
      </w:r>
      <w:proofErr w:type="spellEnd"/>
      <w:r w:rsidR="00A8400F" w:rsidRPr="00A8400F">
        <w:rPr>
          <w:rFonts w:ascii="Arial" w:hAnsi="Arial" w:cs="Arial"/>
          <w:sz w:val="20"/>
          <w:szCs w:val="20"/>
        </w:rPr>
        <w:t xml:space="preserve"> Julieth, Yuli Paola Vélez Crespo y John Freddy </w:t>
      </w:r>
      <w:proofErr w:type="spellStart"/>
      <w:r w:rsidR="00A8400F" w:rsidRPr="00A8400F">
        <w:rPr>
          <w:rFonts w:ascii="Arial" w:hAnsi="Arial" w:cs="Arial"/>
          <w:sz w:val="20"/>
          <w:szCs w:val="20"/>
        </w:rPr>
        <w:t>Velandía</w:t>
      </w:r>
      <w:proofErr w:type="spellEnd"/>
      <w:r w:rsidR="00A8400F" w:rsidRPr="00A8400F">
        <w:rPr>
          <w:rFonts w:ascii="Arial" w:hAnsi="Arial" w:cs="Arial"/>
          <w:sz w:val="20"/>
          <w:szCs w:val="20"/>
        </w:rPr>
        <w:t xml:space="preserve"> González, con Magda Alejandra Martínez Daza</w:t>
      </w:r>
      <w:r w:rsidR="00727FDF">
        <w:rPr>
          <w:rFonts w:ascii="Arial" w:hAnsi="Arial" w:cs="Arial"/>
          <w:sz w:val="20"/>
          <w:szCs w:val="20"/>
        </w:rPr>
        <w:t>,</w:t>
      </w:r>
      <w:r w:rsidR="00A8400F" w:rsidRPr="00A8400F">
        <w:rPr>
          <w:rFonts w:ascii="Arial" w:hAnsi="Arial" w:cs="Arial"/>
          <w:sz w:val="20"/>
          <w:szCs w:val="20"/>
        </w:rPr>
        <w:t xml:space="preserve"> como docente coordinador. A partir de ello, se formaliza el Semillero de investigación en formación </w:t>
      </w:r>
      <w:r w:rsidR="00274F9E">
        <w:rPr>
          <w:rFonts w:ascii="Arial" w:hAnsi="Arial" w:cs="Arial"/>
          <w:sz w:val="20"/>
          <w:szCs w:val="20"/>
        </w:rPr>
        <w:t>en L</w:t>
      </w:r>
      <w:r w:rsidR="00A8400F" w:rsidRPr="00A8400F">
        <w:rPr>
          <w:rFonts w:ascii="Arial" w:hAnsi="Arial" w:cs="Arial"/>
          <w:sz w:val="20"/>
          <w:szCs w:val="20"/>
        </w:rPr>
        <w:t>a Facultad, posteriormente, los estudiantes aprobados en la fase de formación dieron origen al semillero de investigación consolidado</w:t>
      </w:r>
      <w:r w:rsidR="00274F9E">
        <w:rPr>
          <w:rFonts w:ascii="Arial" w:hAnsi="Arial" w:cs="Arial"/>
          <w:sz w:val="20"/>
          <w:szCs w:val="20"/>
        </w:rPr>
        <w:t>.</w:t>
      </w:r>
    </w:p>
    <w:p w14:paraId="110061B9" w14:textId="77777777" w:rsidR="00274F9E" w:rsidRDefault="00727FDF" w:rsidP="005D6F2A">
      <w:pPr>
        <w:ind w:firstLine="708"/>
        <w:jc w:val="both"/>
        <w:rPr>
          <w:rFonts w:ascii="Arial" w:hAnsi="Arial"/>
          <w:color w:val="000000" w:themeColor="text1"/>
        </w:rPr>
      </w:pPr>
      <w:r w:rsidRPr="00952DC6">
        <w:rPr>
          <w:rFonts w:ascii="Arial" w:hAnsi="Arial" w:cs="Arial"/>
          <w:sz w:val="20"/>
          <w:szCs w:val="20"/>
        </w:rPr>
        <w:t>Desde su creación</w:t>
      </w:r>
      <w:r w:rsidR="00952DC6">
        <w:rPr>
          <w:rFonts w:ascii="Arial" w:hAnsi="Arial" w:cs="Arial"/>
          <w:sz w:val="20"/>
          <w:szCs w:val="20"/>
        </w:rPr>
        <w:t>,</w:t>
      </w:r>
      <w:r w:rsidRPr="00952DC6">
        <w:rPr>
          <w:rFonts w:ascii="Arial" w:hAnsi="Arial" w:cs="Arial"/>
          <w:sz w:val="20"/>
          <w:szCs w:val="20"/>
        </w:rPr>
        <w:t xml:space="preserve"> </w:t>
      </w:r>
      <w:r w:rsidR="00491C08" w:rsidRPr="00952DC6">
        <w:rPr>
          <w:rFonts w:ascii="Arial" w:hAnsi="Arial" w:cs="Arial"/>
          <w:sz w:val="20"/>
          <w:szCs w:val="20"/>
        </w:rPr>
        <w:t xml:space="preserve">se han adelantado </w:t>
      </w:r>
      <w:r w:rsidRPr="00952DC6">
        <w:rPr>
          <w:rFonts w:ascii="Arial" w:hAnsi="Arial" w:cs="Arial"/>
          <w:sz w:val="20"/>
          <w:szCs w:val="20"/>
        </w:rPr>
        <w:t xml:space="preserve">dos convocatorias más para la vinculación de estudiantes en los periodos </w:t>
      </w:r>
      <w:r w:rsidRPr="00952DC6">
        <w:rPr>
          <w:rFonts w:ascii="Arial" w:hAnsi="Arial"/>
          <w:color w:val="000000" w:themeColor="text1"/>
          <w:sz w:val="20"/>
          <w:szCs w:val="20"/>
        </w:rPr>
        <w:t>febrero de 20181 y junio de 20183</w:t>
      </w:r>
      <w:r w:rsidR="004C77A3">
        <w:rPr>
          <w:rFonts w:ascii="Arial" w:hAnsi="Arial"/>
          <w:color w:val="000000" w:themeColor="text1"/>
          <w:sz w:val="20"/>
          <w:szCs w:val="20"/>
        </w:rPr>
        <w:t xml:space="preserve">. </w:t>
      </w:r>
      <w:r w:rsidR="00CA6C70" w:rsidRPr="00952DC6">
        <w:rPr>
          <w:rFonts w:ascii="Arial" w:hAnsi="Arial"/>
          <w:color w:val="000000" w:themeColor="text1"/>
          <w:sz w:val="20"/>
          <w:szCs w:val="20"/>
        </w:rPr>
        <w:t xml:space="preserve">La tabla No.1 relaciona la cantidad de estudiantes </w:t>
      </w:r>
      <w:r w:rsidR="00EB7AC5" w:rsidRPr="00952DC6">
        <w:rPr>
          <w:rFonts w:ascii="Arial" w:hAnsi="Arial"/>
          <w:color w:val="000000" w:themeColor="text1"/>
          <w:sz w:val="20"/>
          <w:szCs w:val="20"/>
        </w:rPr>
        <w:t>registrados/</w:t>
      </w:r>
      <w:r w:rsidR="00CA6C70" w:rsidRPr="00952DC6">
        <w:rPr>
          <w:rFonts w:ascii="Arial" w:hAnsi="Arial"/>
          <w:color w:val="000000" w:themeColor="text1"/>
          <w:sz w:val="20"/>
          <w:szCs w:val="20"/>
        </w:rPr>
        <w:t>vinculados y que terminaron satisfactoriamente su proceso de formación</w:t>
      </w:r>
      <w:r w:rsidR="00952DC6">
        <w:rPr>
          <w:rFonts w:ascii="Arial" w:hAnsi="Arial"/>
          <w:color w:val="000000" w:themeColor="text1"/>
          <w:sz w:val="20"/>
          <w:szCs w:val="20"/>
        </w:rPr>
        <w:t xml:space="preserve"> en </w:t>
      </w:r>
      <w:r w:rsidR="00154856">
        <w:rPr>
          <w:rFonts w:ascii="Arial" w:hAnsi="Arial"/>
          <w:color w:val="000000" w:themeColor="text1"/>
          <w:sz w:val="20"/>
          <w:szCs w:val="20"/>
        </w:rPr>
        <w:t xml:space="preserve">esta </w:t>
      </w:r>
      <w:r w:rsidR="00952DC6">
        <w:rPr>
          <w:rFonts w:ascii="Arial" w:hAnsi="Arial"/>
          <w:color w:val="000000" w:themeColor="text1"/>
          <w:sz w:val="20"/>
          <w:szCs w:val="20"/>
        </w:rPr>
        <w:t>opción</w:t>
      </w:r>
      <w:r w:rsidR="00154856">
        <w:rPr>
          <w:rFonts w:ascii="Arial" w:hAnsi="Arial"/>
          <w:color w:val="000000" w:themeColor="text1"/>
          <w:sz w:val="20"/>
          <w:szCs w:val="20"/>
        </w:rPr>
        <w:t>:</w:t>
      </w:r>
      <w:r w:rsidR="00CA6C70" w:rsidRPr="00952DC6">
        <w:rPr>
          <w:rFonts w:ascii="Arial" w:hAnsi="Arial"/>
          <w:color w:val="000000" w:themeColor="text1"/>
          <w:sz w:val="20"/>
          <w:szCs w:val="20"/>
        </w:rPr>
        <w:t xml:space="preserve"> </w:t>
      </w:r>
    </w:p>
    <w:p w14:paraId="0822E6DA" w14:textId="003B6638" w:rsidR="00D34B9E" w:rsidRDefault="00D34B9E" w:rsidP="00D34B9E">
      <w:pPr>
        <w:jc w:val="both"/>
        <w:rPr>
          <w:color w:val="000000"/>
        </w:rPr>
      </w:pPr>
      <w:r>
        <w:rPr>
          <w:color w:val="000000"/>
        </w:rPr>
        <w:t xml:space="preserve">Tabla </w:t>
      </w:r>
      <w:r>
        <w:rPr>
          <w:color w:val="000000"/>
        </w:rPr>
        <w:t>1</w:t>
      </w:r>
    </w:p>
    <w:p w14:paraId="75A54CDB" w14:textId="3FCA0D3F" w:rsidR="00D34B9E" w:rsidRPr="00D34B9E" w:rsidRDefault="00D34B9E" w:rsidP="00D34B9E">
      <w:pPr>
        <w:jc w:val="both"/>
        <w:rPr>
          <w:color w:val="000000"/>
        </w:rPr>
      </w:pPr>
      <w:r>
        <w:rPr>
          <w:color w:val="000000"/>
        </w:rPr>
        <w:t>Estudiantes Vinculados Semillero de Investigación Virtual</w:t>
      </w:r>
      <w:bookmarkStart w:id="0" w:name="_GoBack"/>
      <w:bookmarkEnd w:id="0"/>
    </w:p>
    <w:tbl>
      <w:tblPr>
        <w:tblW w:w="8484" w:type="dxa"/>
        <w:tblBorders>
          <w:top w:val="single" w:sz="4" w:space="0" w:color="7F7F7F"/>
          <w:bottom w:val="single" w:sz="4" w:space="0" w:color="7F7F7F"/>
        </w:tblBorders>
        <w:tblLayout w:type="fixed"/>
        <w:tblLook w:val="04A0" w:firstRow="1" w:lastRow="0" w:firstColumn="1" w:lastColumn="0" w:noHBand="0" w:noVBand="1"/>
      </w:tblPr>
      <w:tblGrid>
        <w:gridCol w:w="1919"/>
        <w:gridCol w:w="2612"/>
        <w:gridCol w:w="3953"/>
      </w:tblGrid>
      <w:tr w:rsidR="00D34B9E" w14:paraId="595448E4" w14:textId="77777777" w:rsidTr="00DD0FB8">
        <w:trPr>
          <w:trHeight w:val="440"/>
        </w:trPr>
        <w:tc>
          <w:tcPr>
            <w:tcW w:w="1919" w:type="dxa"/>
            <w:tcBorders>
              <w:top w:val="single" w:sz="4" w:space="0" w:color="7F7F7F"/>
              <w:bottom w:val="single" w:sz="4" w:space="0" w:color="000000"/>
            </w:tcBorders>
          </w:tcPr>
          <w:p w14:paraId="61825ACD" w14:textId="77777777" w:rsidR="00D34B9E" w:rsidRPr="00AD0841" w:rsidRDefault="00D34B9E" w:rsidP="00DD0FB8">
            <w:pPr>
              <w:jc w:val="center"/>
              <w:rPr>
                <w:rFonts w:ascii="Times New Roman" w:eastAsia="Times New Roman" w:hAnsi="Times New Roman" w:cs="Times New Roman"/>
              </w:rPr>
            </w:pPr>
            <w:r w:rsidRPr="00AD0841">
              <w:rPr>
                <w:rFonts w:ascii="Times New Roman" w:eastAsia="Times New Roman" w:hAnsi="Times New Roman" w:cs="Times New Roman"/>
              </w:rPr>
              <w:t>Secuencia</w:t>
            </w:r>
          </w:p>
        </w:tc>
        <w:tc>
          <w:tcPr>
            <w:tcW w:w="2612" w:type="dxa"/>
            <w:tcBorders>
              <w:top w:val="single" w:sz="4" w:space="0" w:color="7F7F7F"/>
              <w:bottom w:val="single" w:sz="4" w:space="0" w:color="000000"/>
            </w:tcBorders>
          </w:tcPr>
          <w:p w14:paraId="60E26461" w14:textId="77777777" w:rsidR="00D34B9E" w:rsidRPr="00AD0841" w:rsidRDefault="00D34B9E" w:rsidP="00DD0FB8">
            <w:pPr>
              <w:jc w:val="center"/>
              <w:rPr>
                <w:rFonts w:ascii="Times New Roman" w:eastAsia="Times New Roman" w:hAnsi="Times New Roman" w:cs="Times New Roman"/>
              </w:rPr>
            </w:pPr>
            <w:r w:rsidRPr="00AD0841">
              <w:rPr>
                <w:rFonts w:ascii="Times New Roman" w:eastAsia="Times New Roman" w:hAnsi="Times New Roman" w:cs="Times New Roman"/>
              </w:rPr>
              <w:t>Convocatoria</w:t>
            </w:r>
          </w:p>
        </w:tc>
        <w:tc>
          <w:tcPr>
            <w:tcW w:w="3953" w:type="dxa"/>
            <w:tcBorders>
              <w:top w:val="single" w:sz="4" w:space="0" w:color="7F7F7F"/>
              <w:bottom w:val="single" w:sz="4" w:space="0" w:color="000000"/>
            </w:tcBorders>
          </w:tcPr>
          <w:p w14:paraId="6831CB61" w14:textId="77777777" w:rsidR="00D34B9E" w:rsidRPr="00AD0841" w:rsidRDefault="00D34B9E" w:rsidP="00DD0FB8">
            <w:pPr>
              <w:jc w:val="center"/>
              <w:rPr>
                <w:rFonts w:ascii="Times New Roman" w:eastAsia="Times New Roman" w:hAnsi="Times New Roman" w:cs="Times New Roman"/>
              </w:rPr>
            </w:pPr>
            <w:r w:rsidRPr="00AD0841">
              <w:rPr>
                <w:rFonts w:ascii="Times New Roman" w:eastAsia="Times New Roman" w:hAnsi="Times New Roman" w:cs="Times New Roman"/>
              </w:rPr>
              <w:t>Estudiantes Registrados/Vinculados</w:t>
            </w:r>
          </w:p>
        </w:tc>
      </w:tr>
      <w:tr w:rsidR="00D34B9E" w14:paraId="7DADF62A" w14:textId="77777777" w:rsidTr="00DD0FB8">
        <w:trPr>
          <w:trHeight w:val="220"/>
        </w:trPr>
        <w:tc>
          <w:tcPr>
            <w:tcW w:w="1919" w:type="dxa"/>
            <w:tcBorders>
              <w:top w:val="single" w:sz="4" w:space="0" w:color="000000"/>
              <w:bottom w:val="nil"/>
            </w:tcBorders>
          </w:tcPr>
          <w:p w14:paraId="117D27F3" w14:textId="77777777" w:rsidR="00D34B9E" w:rsidRDefault="00D34B9E" w:rsidP="00DD0FB8">
            <w:pPr>
              <w:jc w:val="center"/>
              <w:rPr>
                <w:rFonts w:ascii="Times New Roman" w:eastAsia="Times New Roman" w:hAnsi="Times New Roman" w:cs="Times New Roman"/>
              </w:rPr>
            </w:pPr>
            <w:r>
              <w:rPr>
                <w:rFonts w:ascii="Times New Roman" w:eastAsia="Times New Roman" w:hAnsi="Times New Roman" w:cs="Times New Roman"/>
              </w:rPr>
              <w:t>1</w:t>
            </w:r>
          </w:p>
        </w:tc>
        <w:tc>
          <w:tcPr>
            <w:tcW w:w="2612" w:type="dxa"/>
            <w:tcBorders>
              <w:top w:val="single" w:sz="4" w:space="0" w:color="000000"/>
              <w:bottom w:val="nil"/>
            </w:tcBorders>
          </w:tcPr>
          <w:p w14:paraId="097255F2" w14:textId="77777777" w:rsidR="00D34B9E" w:rsidRDefault="00D34B9E" w:rsidP="00DD0FB8">
            <w:pPr>
              <w:jc w:val="center"/>
              <w:rPr>
                <w:rFonts w:ascii="Times New Roman" w:eastAsia="Times New Roman" w:hAnsi="Times New Roman" w:cs="Times New Roman"/>
              </w:rPr>
            </w:pPr>
            <w:r>
              <w:rPr>
                <w:rFonts w:ascii="Times New Roman" w:eastAsia="Times New Roman" w:hAnsi="Times New Roman" w:cs="Times New Roman"/>
              </w:rPr>
              <w:t>Periodo 2017-3</w:t>
            </w:r>
          </w:p>
        </w:tc>
        <w:tc>
          <w:tcPr>
            <w:tcW w:w="3953" w:type="dxa"/>
            <w:tcBorders>
              <w:top w:val="single" w:sz="4" w:space="0" w:color="000000"/>
              <w:bottom w:val="nil"/>
            </w:tcBorders>
          </w:tcPr>
          <w:p w14:paraId="0257CF07" w14:textId="77777777" w:rsidR="00D34B9E" w:rsidRDefault="00D34B9E" w:rsidP="00DD0FB8">
            <w:pPr>
              <w:jc w:val="center"/>
              <w:rPr>
                <w:rFonts w:ascii="Times New Roman" w:eastAsia="Times New Roman" w:hAnsi="Times New Roman" w:cs="Times New Roman"/>
              </w:rPr>
            </w:pPr>
            <w:r>
              <w:rPr>
                <w:rFonts w:ascii="Times New Roman" w:eastAsia="Times New Roman" w:hAnsi="Times New Roman" w:cs="Times New Roman"/>
              </w:rPr>
              <w:t>6</w:t>
            </w:r>
          </w:p>
        </w:tc>
      </w:tr>
      <w:tr w:rsidR="00D34B9E" w14:paraId="565974C0" w14:textId="77777777" w:rsidTr="00DD0FB8">
        <w:trPr>
          <w:trHeight w:val="220"/>
        </w:trPr>
        <w:tc>
          <w:tcPr>
            <w:tcW w:w="1919" w:type="dxa"/>
            <w:tcBorders>
              <w:top w:val="nil"/>
              <w:bottom w:val="nil"/>
            </w:tcBorders>
          </w:tcPr>
          <w:p w14:paraId="15C99310" w14:textId="77777777" w:rsidR="00D34B9E" w:rsidRDefault="00D34B9E" w:rsidP="00DD0FB8">
            <w:pPr>
              <w:jc w:val="center"/>
              <w:rPr>
                <w:rFonts w:ascii="Times New Roman" w:eastAsia="Times New Roman" w:hAnsi="Times New Roman" w:cs="Times New Roman"/>
              </w:rPr>
            </w:pPr>
            <w:r>
              <w:rPr>
                <w:rFonts w:ascii="Times New Roman" w:eastAsia="Times New Roman" w:hAnsi="Times New Roman" w:cs="Times New Roman"/>
              </w:rPr>
              <w:t>2</w:t>
            </w:r>
          </w:p>
        </w:tc>
        <w:tc>
          <w:tcPr>
            <w:tcW w:w="2612" w:type="dxa"/>
            <w:tcBorders>
              <w:top w:val="nil"/>
              <w:bottom w:val="nil"/>
            </w:tcBorders>
          </w:tcPr>
          <w:p w14:paraId="711B8348" w14:textId="77777777" w:rsidR="00D34B9E" w:rsidRDefault="00D34B9E" w:rsidP="00DD0FB8">
            <w:pPr>
              <w:jc w:val="center"/>
              <w:rPr>
                <w:rFonts w:ascii="Times New Roman" w:eastAsia="Times New Roman" w:hAnsi="Times New Roman" w:cs="Times New Roman"/>
              </w:rPr>
            </w:pPr>
            <w:r>
              <w:rPr>
                <w:rFonts w:ascii="Times New Roman" w:eastAsia="Times New Roman" w:hAnsi="Times New Roman" w:cs="Times New Roman"/>
              </w:rPr>
              <w:t>Periodo 2018-1</w:t>
            </w:r>
          </w:p>
        </w:tc>
        <w:tc>
          <w:tcPr>
            <w:tcW w:w="3953" w:type="dxa"/>
            <w:tcBorders>
              <w:top w:val="nil"/>
              <w:bottom w:val="nil"/>
            </w:tcBorders>
          </w:tcPr>
          <w:p w14:paraId="47886362" w14:textId="77777777" w:rsidR="00D34B9E" w:rsidRDefault="00D34B9E" w:rsidP="00DD0FB8">
            <w:pPr>
              <w:jc w:val="center"/>
              <w:rPr>
                <w:rFonts w:ascii="Times New Roman" w:eastAsia="Times New Roman" w:hAnsi="Times New Roman" w:cs="Times New Roman"/>
              </w:rPr>
            </w:pPr>
            <w:r>
              <w:rPr>
                <w:rFonts w:ascii="Times New Roman" w:eastAsia="Times New Roman" w:hAnsi="Times New Roman" w:cs="Times New Roman"/>
              </w:rPr>
              <w:t>14</w:t>
            </w:r>
          </w:p>
        </w:tc>
      </w:tr>
      <w:tr w:rsidR="00D34B9E" w14:paraId="76B06463" w14:textId="77777777" w:rsidTr="00DD0FB8">
        <w:trPr>
          <w:trHeight w:val="220"/>
        </w:trPr>
        <w:tc>
          <w:tcPr>
            <w:tcW w:w="1919" w:type="dxa"/>
            <w:tcBorders>
              <w:top w:val="nil"/>
              <w:bottom w:val="nil"/>
            </w:tcBorders>
          </w:tcPr>
          <w:p w14:paraId="40E0D4E6" w14:textId="77777777" w:rsidR="00D34B9E" w:rsidRDefault="00D34B9E" w:rsidP="00DD0FB8">
            <w:pPr>
              <w:jc w:val="center"/>
              <w:rPr>
                <w:rFonts w:ascii="Times New Roman" w:eastAsia="Times New Roman" w:hAnsi="Times New Roman" w:cs="Times New Roman"/>
              </w:rPr>
            </w:pPr>
            <w:r>
              <w:rPr>
                <w:rFonts w:ascii="Times New Roman" w:eastAsia="Times New Roman" w:hAnsi="Times New Roman" w:cs="Times New Roman"/>
              </w:rPr>
              <w:t>3</w:t>
            </w:r>
          </w:p>
        </w:tc>
        <w:tc>
          <w:tcPr>
            <w:tcW w:w="2612" w:type="dxa"/>
            <w:tcBorders>
              <w:top w:val="nil"/>
              <w:bottom w:val="nil"/>
            </w:tcBorders>
          </w:tcPr>
          <w:p w14:paraId="0C544BA8" w14:textId="77777777" w:rsidR="00D34B9E" w:rsidRDefault="00D34B9E" w:rsidP="00DD0FB8">
            <w:pPr>
              <w:jc w:val="center"/>
              <w:rPr>
                <w:rFonts w:ascii="Times New Roman" w:eastAsia="Times New Roman" w:hAnsi="Times New Roman" w:cs="Times New Roman"/>
              </w:rPr>
            </w:pPr>
            <w:r>
              <w:rPr>
                <w:rFonts w:ascii="Times New Roman" w:eastAsia="Times New Roman" w:hAnsi="Times New Roman" w:cs="Times New Roman"/>
              </w:rPr>
              <w:t>Periodo 2018-3</w:t>
            </w:r>
          </w:p>
        </w:tc>
        <w:tc>
          <w:tcPr>
            <w:tcW w:w="3953" w:type="dxa"/>
            <w:tcBorders>
              <w:top w:val="nil"/>
              <w:bottom w:val="nil"/>
            </w:tcBorders>
          </w:tcPr>
          <w:p w14:paraId="18E7262E" w14:textId="77777777" w:rsidR="00D34B9E" w:rsidRDefault="00D34B9E" w:rsidP="00DD0FB8">
            <w:pPr>
              <w:jc w:val="center"/>
              <w:rPr>
                <w:rFonts w:ascii="Times New Roman" w:eastAsia="Times New Roman" w:hAnsi="Times New Roman" w:cs="Times New Roman"/>
              </w:rPr>
            </w:pPr>
            <w:r>
              <w:rPr>
                <w:rFonts w:ascii="Times New Roman" w:eastAsia="Times New Roman" w:hAnsi="Times New Roman" w:cs="Times New Roman"/>
              </w:rPr>
              <w:t>10</w:t>
            </w:r>
          </w:p>
        </w:tc>
      </w:tr>
      <w:tr w:rsidR="00D34B9E" w14:paraId="1AEDAED0" w14:textId="77777777" w:rsidTr="00DD0FB8">
        <w:trPr>
          <w:trHeight w:val="220"/>
        </w:trPr>
        <w:tc>
          <w:tcPr>
            <w:tcW w:w="1919" w:type="dxa"/>
            <w:tcBorders>
              <w:top w:val="nil"/>
              <w:bottom w:val="nil"/>
            </w:tcBorders>
          </w:tcPr>
          <w:p w14:paraId="68081436" w14:textId="77777777" w:rsidR="00D34B9E" w:rsidRDefault="00D34B9E" w:rsidP="00DD0FB8">
            <w:pPr>
              <w:jc w:val="center"/>
            </w:pPr>
            <w:r>
              <w:t>4</w:t>
            </w:r>
          </w:p>
        </w:tc>
        <w:tc>
          <w:tcPr>
            <w:tcW w:w="2612" w:type="dxa"/>
            <w:tcBorders>
              <w:top w:val="nil"/>
              <w:bottom w:val="nil"/>
            </w:tcBorders>
          </w:tcPr>
          <w:p w14:paraId="18FC4B57" w14:textId="77777777" w:rsidR="00D34B9E" w:rsidRDefault="00D34B9E" w:rsidP="00DD0FB8">
            <w:pPr>
              <w:jc w:val="center"/>
              <w:rPr>
                <w:rFonts w:ascii="Times New Roman" w:eastAsia="Times New Roman" w:hAnsi="Times New Roman" w:cs="Times New Roman"/>
              </w:rPr>
            </w:pPr>
            <w:r>
              <w:rPr>
                <w:rFonts w:ascii="Times New Roman" w:eastAsia="Times New Roman" w:hAnsi="Times New Roman" w:cs="Times New Roman"/>
              </w:rPr>
              <w:t>Periodo 2019-1</w:t>
            </w:r>
          </w:p>
        </w:tc>
        <w:tc>
          <w:tcPr>
            <w:tcW w:w="3953" w:type="dxa"/>
            <w:tcBorders>
              <w:top w:val="nil"/>
              <w:bottom w:val="nil"/>
            </w:tcBorders>
          </w:tcPr>
          <w:p w14:paraId="21E2F56A" w14:textId="77777777" w:rsidR="00D34B9E" w:rsidRDefault="00D34B9E" w:rsidP="00DD0FB8">
            <w:pPr>
              <w:jc w:val="center"/>
            </w:pPr>
            <w:r>
              <w:t>29</w:t>
            </w:r>
          </w:p>
        </w:tc>
      </w:tr>
      <w:tr w:rsidR="00D34B9E" w14:paraId="6D577DEC" w14:textId="77777777" w:rsidTr="00DD0FB8">
        <w:trPr>
          <w:trHeight w:val="220"/>
        </w:trPr>
        <w:tc>
          <w:tcPr>
            <w:tcW w:w="1919" w:type="dxa"/>
            <w:tcBorders>
              <w:top w:val="nil"/>
              <w:bottom w:val="nil"/>
            </w:tcBorders>
          </w:tcPr>
          <w:p w14:paraId="2B582A18" w14:textId="77777777" w:rsidR="00D34B9E" w:rsidRDefault="00D34B9E" w:rsidP="00DD0FB8">
            <w:pPr>
              <w:jc w:val="center"/>
            </w:pPr>
            <w:r>
              <w:t>5</w:t>
            </w:r>
          </w:p>
        </w:tc>
        <w:tc>
          <w:tcPr>
            <w:tcW w:w="2612" w:type="dxa"/>
            <w:tcBorders>
              <w:top w:val="nil"/>
              <w:bottom w:val="nil"/>
            </w:tcBorders>
          </w:tcPr>
          <w:p w14:paraId="7053ADF6" w14:textId="77777777" w:rsidR="00D34B9E" w:rsidRDefault="00D34B9E" w:rsidP="00DD0FB8">
            <w:pPr>
              <w:jc w:val="center"/>
            </w:pPr>
            <w:r>
              <w:rPr>
                <w:rFonts w:ascii="Times New Roman" w:eastAsia="Times New Roman" w:hAnsi="Times New Roman" w:cs="Times New Roman"/>
              </w:rPr>
              <w:t>Periodo 2019-1</w:t>
            </w:r>
          </w:p>
        </w:tc>
        <w:tc>
          <w:tcPr>
            <w:tcW w:w="3953" w:type="dxa"/>
            <w:tcBorders>
              <w:top w:val="nil"/>
              <w:bottom w:val="nil"/>
            </w:tcBorders>
          </w:tcPr>
          <w:p w14:paraId="5545AF00" w14:textId="77777777" w:rsidR="00D34B9E" w:rsidRDefault="00D34B9E" w:rsidP="00DD0FB8">
            <w:pPr>
              <w:jc w:val="center"/>
            </w:pPr>
            <w:r>
              <w:t>12</w:t>
            </w:r>
          </w:p>
        </w:tc>
      </w:tr>
      <w:tr w:rsidR="00D34B9E" w14:paraId="7F1C81C5" w14:textId="77777777" w:rsidTr="00DD0FB8">
        <w:trPr>
          <w:trHeight w:val="220"/>
        </w:trPr>
        <w:tc>
          <w:tcPr>
            <w:tcW w:w="4531" w:type="dxa"/>
            <w:gridSpan w:val="2"/>
            <w:tcBorders>
              <w:top w:val="nil"/>
            </w:tcBorders>
          </w:tcPr>
          <w:p w14:paraId="5086A84A" w14:textId="77777777" w:rsidR="00D34B9E" w:rsidRDefault="00D34B9E" w:rsidP="00DD0FB8">
            <w:pPr>
              <w:jc w:val="center"/>
              <w:rPr>
                <w:rFonts w:ascii="Times New Roman" w:eastAsia="Times New Roman" w:hAnsi="Times New Roman" w:cs="Times New Roman"/>
              </w:rPr>
            </w:pPr>
            <w:r>
              <w:rPr>
                <w:rFonts w:ascii="Times New Roman" w:eastAsia="Times New Roman" w:hAnsi="Times New Roman" w:cs="Times New Roman"/>
              </w:rPr>
              <w:t>Total</w:t>
            </w:r>
          </w:p>
        </w:tc>
        <w:tc>
          <w:tcPr>
            <w:tcW w:w="3953" w:type="dxa"/>
            <w:tcBorders>
              <w:top w:val="nil"/>
            </w:tcBorders>
          </w:tcPr>
          <w:p w14:paraId="58F30BE7" w14:textId="77777777" w:rsidR="00D34B9E" w:rsidRDefault="00D34B9E" w:rsidP="00DD0FB8">
            <w:pPr>
              <w:jc w:val="center"/>
              <w:rPr>
                <w:rFonts w:ascii="Times New Roman" w:eastAsia="Times New Roman" w:hAnsi="Times New Roman" w:cs="Times New Roman"/>
              </w:rPr>
            </w:pPr>
            <w:r>
              <w:rPr>
                <w:rFonts w:ascii="Times New Roman" w:eastAsia="Times New Roman" w:hAnsi="Times New Roman" w:cs="Times New Roman"/>
              </w:rPr>
              <w:t>71</w:t>
            </w:r>
          </w:p>
        </w:tc>
      </w:tr>
    </w:tbl>
    <w:p w14:paraId="2CF28B31" w14:textId="77777777" w:rsidR="00D34B9E" w:rsidRPr="00A8400F" w:rsidRDefault="00D34B9E" w:rsidP="005D6F2A">
      <w:pPr>
        <w:ind w:firstLine="708"/>
        <w:jc w:val="both"/>
        <w:rPr>
          <w:rFonts w:ascii="Arial" w:hAnsi="Arial" w:cs="Arial"/>
          <w:sz w:val="20"/>
          <w:szCs w:val="20"/>
        </w:rPr>
      </w:pPr>
    </w:p>
    <w:p w14:paraId="46351A74" w14:textId="77777777" w:rsidR="000B6C32" w:rsidRPr="00AD6A53" w:rsidRDefault="000B6C32" w:rsidP="00866994">
      <w:pPr>
        <w:spacing w:line="240" w:lineRule="auto"/>
        <w:ind w:firstLine="708"/>
        <w:jc w:val="both"/>
        <w:rPr>
          <w:rFonts w:ascii="Arial" w:eastAsia="Times New Roman" w:hAnsi="Arial" w:cs="Arial"/>
          <w:sz w:val="20"/>
          <w:szCs w:val="20"/>
        </w:rPr>
      </w:pPr>
      <w:r w:rsidRPr="00AD6A53">
        <w:rPr>
          <w:rFonts w:ascii="Arial" w:eastAsia="Times New Roman" w:hAnsi="Arial" w:cs="Arial"/>
          <w:sz w:val="20"/>
          <w:szCs w:val="20"/>
        </w:rPr>
        <w:t xml:space="preserve">El semillero de investigación formativa para el </w:t>
      </w:r>
      <w:r w:rsidR="00847405" w:rsidRPr="00AD6A53">
        <w:rPr>
          <w:rFonts w:ascii="Arial" w:eastAsia="Times New Roman" w:hAnsi="Arial" w:cs="Arial"/>
          <w:sz w:val="20"/>
          <w:szCs w:val="20"/>
        </w:rPr>
        <w:t>pregrado</w:t>
      </w:r>
      <w:r w:rsidR="00AD6A53" w:rsidRPr="00AD6A53">
        <w:rPr>
          <w:rFonts w:ascii="Arial" w:eastAsia="Times New Roman" w:hAnsi="Arial" w:cs="Arial"/>
          <w:sz w:val="20"/>
          <w:szCs w:val="20"/>
        </w:rPr>
        <w:t xml:space="preserve"> </w:t>
      </w:r>
      <w:r w:rsidRPr="00AD6A53">
        <w:rPr>
          <w:rFonts w:ascii="Arial" w:eastAsia="Times New Roman" w:hAnsi="Arial" w:cs="Arial"/>
          <w:sz w:val="20"/>
          <w:szCs w:val="20"/>
        </w:rPr>
        <w:t xml:space="preserve">desarrolla actividades de investigación formativa en el marco </w:t>
      </w:r>
      <w:r w:rsidR="000C139D" w:rsidRPr="00AD6A53">
        <w:rPr>
          <w:rFonts w:ascii="Arial" w:eastAsia="Times New Roman" w:hAnsi="Arial" w:cs="Arial"/>
          <w:sz w:val="20"/>
          <w:szCs w:val="20"/>
        </w:rPr>
        <w:t xml:space="preserve">del </w:t>
      </w:r>
      <w:r w:rsidR="000C139D" w:rsidRPr="00AD6A53">
        <w:rPr>
          <w:rFonts w:ascii="Arial" w:hAnsi="Arial" w:cs="Arial"/>
          <w:color w:val="222222"/>
          <w:sz w:val="20"/>
          <w:szCs w:val="20"/>
          <w:shd w:val="clear" w:color="auto" w:fill="FFFFFF"/>
        </w:rPr>
        <w:t>Proyecto de </w:t>
      </w:r>
      <w:r w:rsidR="000C139D" w:rsidRPr="00AD6A53">
        <w:rPr>
          <w:rStyle w:val="il"/>
          <w:rFonts w:ascii="Arial" w:hAnsi="Arial" w:cs="Arial"/>
          <w:color w:val="222222"/>
          <w:sz w:val="20"/>
          <w:szCs w:val="20"/>
          <w:shd w:val="clear" w:color="auto" w:fill="FFFFFF"/>
        </w:rPr>
        <w:t>Investigación</w:t>
      </w:r>
      <w:r w:rsidR="000C139D" w:rsidRPr="00AD6A53">
        <w:rPr>
          <w:rFonts w:ascii="Arial" w:hAnsi="Arial" w:cs="Arial"/>
          <w:color w:val="222222"/>
          <w:sz w:val="20"/>
          <w:szCs w:val="20"/>
          <w:shd w:val="clear" w:color="auto" w:fill="FFFFFF"/>
        </w:rPr>
        <w:t xml:space="preserve"> de Facultad (PIF) 2015, propuesto por </w:t>
      </w:r>
      <w:sdt>
        <w:sdtPr>
          <w:rPr>
            <w:rFonts w:ascii="Arial" w:hAnsi="Arial" w:cs="Arial"/>
            <w:color w:val="222222"/>
            <w:sz w:val="20"/>
            <w:szCs w:val="20"/>
            <w:shd w:val="clear" w:color="auto" w:fill="FFFFFF"/>
          </w:rPr>
          <w:id w:val="1368715657"/>
          <w:citation/>
        </w:sdtPr>
        <w:sdtEndPr/>
        <w:sdtContent>
          <w:r w:rsidR="000C139D" w:rsidRPr="00AD6A53">
            <w:rPr>
              <w:rFonts w:ascii="Arial" w:hAnsi="Arial" w:cs="Arial"/>
              <w:color w:val="222222"/>
              <w:sz w:val="20"/>
              <w:szCs w:val="20"/>
              <w:shd w:val="clear" w:color="auto" w:fill="FFFFFF"/>
            </w:rPr>
            <w:fldChar w:fldCharType="begin"/>
          </w:r>
          <w:r w:rsidR="000C139D" w:rsidRPr="00AD6A53">
            <w:rPr>
              <w:rFonts w:ascii="Arial" w:hAnsi="Arial" w:cs="Arial"/>
              <w:color w:val="222222"/>
              <w:sz w:val="20"/>
              <w:szCs w:val="20"/>
              <w:shd w:val="clear" w:color="auto" w:fill="FFFFFF"/>
            </w:rPr>
            <w:instrText xml:space="preserve">CITATION Med15 \l 9226 </w:instrText>
          </w:r>
          <w:r w:rsidR="000C139D" w:rsidRPr="00AD6A53">
            <w:rPr>
              <w:rFonts w:ascii="Arial" w:hAnsi="Arial" w:cs="Arial"/>
              <w:color w:val="222222"/>
              <w:sz w:val="20"/>
              <w:szCs w:val="20"/>
              <w:shd w:val="clear" w:color="auto" w:fill="FFFFFF"/>
            </w:rPr>
            <w:fldChar w:fldCharType="separate"/>
          </w:r>
          <w:r w:rsidR="000C139D" w:rsidRPr="00AD6A53">
            <w:rPr>
              <w:rFonts w:ascii="Arial" w:hAnsi="Arial" w:cs="Arial"/>
              <w:noProof/>
              <w:color w:val="222222"/>
              <w:sz w:val="20"/>
              <w:szCs w:val="20"/>
              <w:shd w:val="clear" w:color="auto" w:fill="FFFFFF"/>
            </w:rPr>
            <w:t>(Medina, Tovar, &amp; Babativa, 2015)</w:t>
          </w:r>
          <w:r w:rsidR="000C139D" w:rsidRPr="00AD6A53">
            <w:rPr>
              <w:rFonts w:ascii="Arial" w:hAnsi="Arial" w:cs="Arial"/>
              <w:color w:val="222222"/>
              <w:sz w:val="20"/>
              <w:szCs w:val="20"/>
              <w:shd w:val="clear" w:color="auto" w:fill="FFFFFF"/>
            </w:rPr>
            <w:fldChar w:fldCharType="end"/>
          </w:r>
        </w:sdtContent>
      </w:sdt>
      <w:r w:rsidR="000C139D" w:rsidRPr="00AD6A53">
        <w:rPr>
          <w:rFonts w:ascii="Arial" w:hAnsi="Arial" w:cs="Arial"/>
          <w:color w:val="222222"/>
          <w:sz w:val="20"/>
          <w:szCs w:val="20"/>
          <w:shd w:val="clear" w:color="auto" w:fill="FFFFFF"/>
        </w:rPr>
        <w:t xml:space="preserve"> el cual, hace referencia a </w:t>
      </w:r>
      <w:r w:rsidRPr="00AD6A53">
        <w:rPr>
          <w:rFonts w:ascii="Arial" w:eastAsia="Times New Roman" w:hAnsi="Arial" w:cs="Arial"/>
          <w:sz w:val="20"/>
          <w:szCs w:val="20"/>
        </w:rPr>
        <w:t>la línea de investigación que fundamenta la premisa en La Facultad y sus diferentes programas es: “LA COMPETITIVIDAD”. Entendida   como “el conjunto de instituciones, políticas y factores que determinan el nivel de productividad de un país”. Otras son diferentes sutilmente, pero en general tienen la palabra “productividad”. (Foro Económico Mundial, 2016-2017).</w:t>
      </w:r>
    </w:p>
    <w:p w14:paraId="7E44B039" w14:textId="77777777" w:rsidR="000B6C32" w:rsidRPr="00AD6A53" w:rsidRDefault="000B6C32" w:rsidP="00866994">
      <w:pPr>
        <w:spacing w:line="240" w:lineRule="auto"/>
        <w:ind w:firstLine="360"/>
        <w:jc w:val="both"/>
        <w:rPr>
          <w:rFonts w:ascii="Arial" w:eastAsia="Times New Roman" w:hAnsi="Arial" w:cs="Arial"/>
          <w:sz w:val="20"/>
          <w:szCs w:val="20"/>
        </w:rPr>
      </w:pPr>
      <w:r w:rsidRPr="00AD6A53">
        <w:rPr>
          <w:rFonts w:ascii="Arial" w:eastAsia="Times New Roman" w:hAnsi="Arial" w:cs="Arial"/>
          <w:sz w:val="20"/>
          <w:szCs w:val="20"/>
        </w:rPr>
        <w:lastRenderedPageBreak/>
        <w:t>Acorde a lo anterior, los núcleos problémicos que la línea de investigación “COMPETITIVIDAD”, plantea son los siguientes: 1. Internacionalización, innovación y competitividad., 2. Productividad y emprendimiento., 3. Consumidor y Servicios., 4. Gestión de Sistemas de Información contable., 5. Gerencia y liderazgo para la competitividad., 6. Gerencia financiera, en economías globales., 7. Promoción y prevención del riesgo, y 8. Gestión de Mercados Verdes.</w:t>
      </w:r>
    </w:p>
    <w:p w14:paraId="2C2983FA" w14:textId="77777777" w:rsidR="00866994" w:rsidRPr="00AD6A53" w:rsidRDefault="00866994" w:rsidP="00AD6A53">
      <w:pPr>
        <w:spacing w:line="240" w:lineRule="auto"/>
        <w:ind w:firstLine="708"/>
        <w:jc w:val="both"/>
        <w:rPr>
          <w:rFonts w:ascii="Arial" w:eastAsia="Times New Roman" w:hAnsi="Arial" w:cs="Arial"/>
          <w:sz w:val="20"/>
          <w:szCs w:val="20"/>
        </w:rPr>
      </w:pPr>
      <w:r w:rsidRPr="00AD6A53">
        <w:rPr>
          <w:rFonts w:ascii="Arial" w:eastAsia="Times New Roman" w:hAnsi="Arial" w:cs="Arial"/>
          <w:sz w:val="20"/>
          <w:szCs w:val="20"/>
        </w:rPr>
        <w:t>Cada uno de los núcleos problémicos, anteriormente mencionados guardan estrecha relación con el objeto de estudio de las Ciencias y las disciplinas, es así, como el semillero de investigación formativa del programa administración de empresas virtual promueve el desarrollo de la capacidad investigativa de los estudiantes vinculados en modalidad opción de grado.</w:t>
      </w:r>
    </w:p>
    <w:p w14:paraId="4FB8DEAB" w14:textId="77777777" w:rsidR="0053200A" w:rsidRPr="00AD6A53" w:rsidRDefault="00B86EAA" w:rsidP="00AD6A53">
      <w:pPr>
        <w:spacing w:line="240" w:lineRule="auto"/>
        <w:ind w:firstLine="708"/>
        <w:jc w:val="both"/>
        <w:rPr>
          <w:rFonts w:ascii="Arial" w:eastAsia="Times New Roman" w:hAnsi="Arial" w:cs="Arial"/>
          <w:bCs/>
          <w:color w:val="000000"/>
          <w:sz w:val="20"/>
          <w:szCs w:val="20"/>
          <w:lang w:eastAsia="es-CO"/>
        </w:rPr>
      </w:pPr>
      <w:r w:rsidRPr="00AD6A53">
        <w:rPr>
          <w:rFonts w:ascii="Arial" w:hAnsi="Arial"/>
          <w:color w:val="000000" w:themeColor="text1"/>
          <w:sz w:val="20"/>
          <w:szCs w:val="20"/>
        </w:rPr>
        <w:t>La metodología de trabajo en el semillero de investigación en formación</w:t>
      </w:r>
      <w:r w:rsidR="000345ED" w:rsidRPr="00AD6A53">
        <w:rPr>
          <w:rStyle w:val="Refdenotaalpie"/>
          <w:rFonts w:ascii="Arial" w:hAnsi="Arial"/>
          <w:color w:val="000000" w:themeColor="text1"/>
          <w:sz w:val="20"/>
          <w:szCs w:val="20"/>
        </w:rPr>
        <w:footnoteReference w:id="1"/>
      </w:r>
      <w:r w:rsidRPr="00AD6A53">
        <w:rPr>
          <w:rFonts w:ascii="Arial" w:hAnsi="Arial"/>
          <w:color w:val="000000" w:themeColor="text1"/>
          <w:sz w:val="20"/>
          <w:szCs w:val="20"/>
        </w:rPr>
        <w:t>, al igual que para el semillero de investigación consolidado</w:t>
      </w:r>
      <w:r w:rsidR="00613B82" w:rsidRPr="00AD6A53">
        <w:rPr>
          <w:rStyle w:val="Refdenotaalpie"/>
          <w:rFonts w:ascii="Arial" w:hAnsi="Arial"/>
          <w:color w:val="000000" w:themeColor="text1"/>
          <w:sz w:val="20"/>
          <w:szCs w:val="20"/>
        </w:rPr>
        <w:footnoteReference w:id="2"/>
      </w:r>
      <w:r w:rsidRPr="00AD6A53">
        <w:rPr>
          <w:rFonts w:ascii="Arial" w:hAnsi="Arial"/>
          <w:color w:val="000000" w:themeColor="text1"/>
          <w:sz w:val="20"/>
          <w:szCs w:val="20"/>
        </w:rPr>
        <w:t xml:space="preserve">, sigue el diseño de un </w:t>
      </w:r>
      <w:r w:rsidR="00866994" w:rsidRPr="00AD6A53">
        <w:rPr>
          <w:rFonts w:ascii="Arial" w:hAnsi="Arial"/>
          <w:color w:val="000000" w:themeColor="text1"/>
          <w:sz w:val="20"/>
          <w:szCs w:val="20"/>
        </w:rPr>
        <w:t>plan de</w:t>
      </w:r>
      <w:r w:rsidR="000D2E1F" w:rsidRPr="00AD6A53">
        <w:rPr>
          <w:rFonts w:ascii="Arial" w:hAnsi="Arial"/>
          <w:color w:val="000000" w:themeColor="text1"/>
          <w:sz w:val="20"/>
          <w:szCs w:val="20"/>
        </w:rPr>
        <w:t xml:space="preserve"> trabajo</w:t>
      </w:r>
      <w:r w:rsidR="00866994" w:rsidRPr="00AD6A53">
        <w:rPr>
          <w:rFonts w:ascii="Arial" w:hAnsi="Arial"/>
          <w:color w:val="000000" w:themeColor="text1"/>
          <w:sz w:val="20"/>
          <w:szCs w:val="20"/>
        </w:rPr>
        <w:t xml:space="preserve"> e</w:t>
      </w:r>
      <w:r w:rsidRPr="00AD6A53">
        <w:rPr>
          <w:rFonts w:ascii="Arial" w:hAnsi="Arial"/>
          <w:color w:val="000000" w:themeColor="text1"/>
          <w:sz w:val="20"/>
          <w:szCs w:val="20"/>
        </w:rPr>
        <w:t>n</w:t>
      </w:r>
      <w:r w:rsidR="00866994" w:rsidRPr="00AD6A53">
        <w:rPr>
          <w:rFonts w:ascii="Arial" w:hAnsi="Arial"/>
          <w:color w:val="000000" w:themeColor="text1"/>
          <w:sz w:val="20"/>
          <w:szCs w:val="20"/>
        </w:rPr>
        <w:t xml:space="preserve"> investigación </w:t>
      </w:r>
      <w:r w:rsidR="000D2E1F" w:rsidRPr="00AD6A53">
        <w:rPr>
          <w:rFonts w:ascii="Arial" w:hAnsi="Arial"/>
          <w:color w:val="000000" w:themeColor="text1"/>
          <w:sz w:val="20"/>
          <w:szCs w:val="20"/>
        </w:rPr>
        <w:t>que</w:t>
      </w:r>
      <w:r w:rsidR="00866994" w:rsidRPr="00AD6A53">
        <w:rPr>
          <w:rFonts w:ascii="Arial" w:hAnsi="Arial"/>
          <w:color w:val="000000" w:themeColor="text1"/>
          <w:sz w:val="20"/>
          <w:szCs w:val="20"/>
        </w:rPr>
        <w:t xml:space="preserve"> </w:t>
      </w:r>
      <w:r w:rsidR="00866994" w:rsidRPr="00AD6A53">
        <w:rPr>
          <w:rFonts w:ascii="Arial" w:hAnsi="Arial" w:cs="Arial"/>
          <w:sz w:val="20"/>
          <w:szCs w:val="20"/>
        </w:rPr>
        <w:t>integra el desarrollo de temáticas relacionadas con las categorías siguientes de trabajo:</w:t>
      </w:r>
      <w:r w:rsidR="00866994" w:rsidRPr="00AD6A53">
        <w:rPr>
          <w:rFonts w:ascii="Arial" w:hAnsi="Arial" w:cs="Arial"/>
          <w:color w:val="FF0000"/>
          <w:sz w:val="20"/>
          <w:szCs w:val="20"/>
        </w:rPr>
        <w:t xml:space="preserve"> </w:t>
      </w:r>
      <w:r w:rsidR="00866994" w:rsidRPr="00AD6A53">
        <w:rPr>
          <w:rFonts w:ascii="Arial" w:hAnsi="Arial" w:cs="Arial"/>
          <w:sz w:val="20"/>
          <w:szCs w:val="20"/>
        </w:rPr>
        <w:t xml:space="preserve">organización de la información,  gestión del tiempo, búsqueda y recolección de la información, normas para la construcción de documentos, herramientas web para organizar información, currículum vitae de Latinoamérica y el caribe – </w:t>
      </w:r>
      <w:proofErr w:type="spellStart"/>
      <w:r w:rsidR="00866994" w:rsidRPr="00AD6A53">
        <w:rPr>
          <w:rFonts w:ascii="Arial" w:hAnsi="Arial" w:cs="Arial"/>
          <w:sz w:val="20"/>
          <w:szCs w:val="20"/>
        </w:rPr>
        <w:t>CvLAC</w:t>
      </w:r>
      <w:proofErr w:type="spellEnd"/>
      <w:r w:rsidR="00866994" w:rsidRPr="00AD6A53">
        <w:rPr>
          <w:rFonts w:ascii="Arial" w:hAnsi="Arial" w:cs="Arial"/>
          <w:sz w:val="20"/>
          <w:szCs w:val="20"/>
        </w:rPr>
        <w:t>, comprensión de textos escritos y protocolo de participación en eventos de investigación en modalidad virtual, la</w:t>
      </w:r>
      <w:r w:rsidR="0053200A" w:rsidRPr="00AD6A53">
        <w:rPr>
          <w:rFonts w:ascii="Arial" w:hAnsi="Arial" w:cs="Arial"/>
          <w:sz w:val="20"/>
          <w:szCs w:val="20"/>
        </w:rPr>
        <w:t xml:space="preserve"> enseñanza de las anteriores </w:t>
      </w:r>
      <w:r w:rsidR="00866994" w:rsidRPr="00AD6A53">
        <w:rPr>
          <w:rFonts w:ascii="Arial" w:hAnsi="Arial" w:cs="Arial"/>
          <w:sz w:val="20"/>
          <w:szCs w:val="20"/>
        </w:rPr>
        <w:t xml:space="preserve">temáticas </w:t>
      </w:r>
      <w:r w:rsidR="0053200A" w:rsidRPr="00AD6A53">
        <w:rPr>
          <w:rFonts w:ascii="Arial" w:hAnsi="Arial" w:cs="Arial"/>
          <w:sz w:val="20"/>
          <w:szCs w:val="20"/>
        </w:rPr>
        <w:t>es mediada por el uso de las TIC.</w:t>
      </w:r>
      <w:r w:rsidR="0053200A" w:rsidRPr="00AD6A53">
        <w:rPr>
          <w:rFonts w:ascii="Verdana" w:eastAsia="Times New Roman" w:hAnsi="Verdana" w:cstheme="minorHAnsi"/>
          <w:bCs/>
          <w:color w:val="000000"/>
          <w:sz w:val="20"/>
          <w:szCs w:val="20"/>
          <w:lang w:eastAsia="es-CO"/>
        </w:rPr>
        <w:t xml:space="preserve"> </w:t>
      </w:r>
      <w:r w:rsidR="0053200A" w:rsidRPr="00AD6A53">
        <w:rPr>
          <w:rFonts w:ascii="Arial" w:eastAsia="Times New Roman" w:hAnsi="Arial" w:cs="Arial"/>
          <w:bCs/>
          <w:color w:val="000000"/>
          <w:sz w:val="20"/>
          <w:szCs w:val="20"/>
          <w:lang w:eastAsia="es-CO"/>
        </w:rPr>
        <w:t xml:space="preserve">En el contexto global, el progreso de las Tecnologías de la Información y Comunicación (TIC), han incursionado en procesos de formación, como lo </w:t>
      </w:r>
      <w:r w:rsidRPr="00AD6A53">
        <w:rPr>
          <w:rFonts w:ascii="Arial" w:eastAsia="Times New Roman" w:hAnsi="Arial" w:cs="Arial"/>
          <w:bCs/>
          <w:color w:val="000000"/>
          <w:sz w:val="20"/>
          <w:szCs w:val="20"/>
          <w:lang w:eastAsia="es-CO"/>
        </w:rPr>
        <w:t>señala (</w:t>
      </w:r>
      <w:proofErr w:type="spellStart"/>
      <w:r w:rsidR="0053200A" w:rsidRPr="00AD6A53">
        <w:rPr>
          <w:rFonts w:ascii="Arial" w:eastAsia="Times New Roman" w:hAnsi="Arial" w:cs="Arial"/>
          <w:bCs/>
          <w:color w:val="000000"/>
          <w:sz w:val="20"/>
          <w:szCs w:val="20"/>
          <w:lang w:eastAsia="es-CO"/>
        </w:rPr>
        <w:t>Mülbert</w:t>
      </w:r>
      <w:proofErr w:type="spellEnd"/>
      <w:r w:rsidR="0053200A" w:rsidRPr="00AD6A53">
        <w:rPr>
          <w:rFonts w:ascii="Arial" w:eastAsia="Times New Roman" w:hAnsi="Arial" w:cs="Arial"/>
          <w:bCs/>
          <w:color w:val="000000"/>
          <w:sz w:val="20"/>
          <w:szCs w:val="20"/>
          <w:lang w:eastAsia="es-CO"/>
        </w:rPr>
        <w:t xml:space="preserve"> &amp; </w:t>
      </w:r>
      <w:proofErr w:type="spellStart"/>
      <w:r w:rsidR="0053200A" w:rsidRPr="00AD6A53">
        <w:rPr>
          <w:rFonts w:ascii="Arial" w:eastAsia="Times New Roman" w:hAnsi="Arial" w:cs="Arial"/>
          <w:bCs/>
          <w:color w:val="000000"/>
          <w:sz w:val="20"/>
          <w:szCs w:val="20"/>
          <w:lang w:eastAsia="es-CO"/>
        </w:rPr>
        <w:t>Matuzawa</w:t>
      </w:r>
      <w:proofErr w:type="spellEnd"/>
      <w:r w:rsidR="0053200A" w:rsidRPr="00AD6A53">
        <w:rPr>
          <w:rFonts w:ascii="Arial" w:eastAsia="Times New Roman" w:hAnsi="Arial" w:cs="Arial"/>
          <w:bCs/>
          <w:color w:val="000000"/>
          <w:sz w:val="20"/>
          <w:szCs w:val="20"/>
          <w:lang w:eastAsia="es-CO"/>
        </w:rPr>
        <w:t>, 2011): “La aparición de las tecnologías de la información han permitido incorporar a más objetos de aprendizaje en el proceso formativo”</w:t>
      </w:r>
      <w:r w:rsidRPr="00AD6A53">
        <w:rPr>
          <w:rFonts w:ascii="Arial" w:eastAsia="Times New Roman" w:hAnsi="Arial" w:cs="Arial"/>
          <w:bCs/>
          <w:color w:val="000000"/>
          <w:sz w:val="20"/>
          <w:szCs w:val="20"/>
          <w:lang w:eastAsia="es-CO"/>
        </w:rPr>
        <w:t>.</w:t>
      </w:r>
    </w:p>
    <w:p w14:paraId="02431F97" w14:textId="77777777" w:rsidR="00C872AE" w:rsidRPr="00AD6A53" w:rsidRDefault="00B86EAA" w:rsidP="00C872AE">
      <w:pPr>
        <w:spacing w:line="240" w:lineRule="auto"/>
        <w:ind w:firstLine="708"/>
        <w:jc w:val="both"/>
        <w:rPr>
          <w:rFonts w:ascii="Arial" w:hAnsi="Arial" w:cs="Arial"/>
          <w:sz w:val="20"/>
          <w:szCs w:val="20"/>
        </w:rPr>
      </w:pPr>
      <w:r w:rsidRPr="00AD6A53">
        <w:rPr>
          <w:rFonts w:ascii="Arial" w:hAnsi="Arial" w:cs="Arial"/>
          <w:sz w:val="20"/>
          <w:szCs w:val="20"/>
        </w:rPr>
        <w:t xml:space="preserve">De ahí que, </w:t>
      </w:r>
      <w:r w:rsidR="00EA0492">
        <w:rPr>
          <w:rFonts w:ascii="Arial" w:hAnsi="Arial" w:cs="Arial"/>
          <w:sz w:val="20"/>
          <w:szCs w:val="20"/>
        </w:rPr>
        <w:t xml:space="preserve">la </w:t>
      </w:r>
      <w:r w:rsidR="003C3DAE" w:rsidRPr="00AD6A53">
        <w:rPr>
          <w:rFonts w:ascii="Arial" w:hAnsi="Arial" w:cs="Arial"/>
          <w:sz w:val="20"/>
          <w:szCs w:val="20"/>
        </w:rPr>
        <w:t xml:space="preserve">Propuesta Metodológica de Formación en investigación formativa </w:t>
      </w:r>
      <w:r w:rsidRPr="00AD6A53">
        <w:rPr>
          <w:rFonts w:ascii="Arial" w:hAnsi="Arial" w:cs="Arial"/>
          <w:sz w:val="20"/>
          <w:szCs w:val="20"/>
        </w:rPr>
        <w:t>de los semilleros de investigación</w:t>
      </w:r>
      <w:r w:rsidR="00EA0492">
        <w:rPr>
          <w:rFonts w:ascii="Arial" w:hAnsi="Arial" w:cs="Arial"/>
          <w:sz w:val="20"/>
          <w:szCs w:val="20"/>
        </w:rPr>
        <w:t>,</w:t>
      </w:r>
      <w:r w:rsidRPr="00AD6A53">
        <w:rPr>
          <w:rFonts w:ascii="Arial" w:hAnsi="Arial" w:cs="Arial"/>
          <w:sz w:val="20"/>
          <w:szCs w:val="20"/>
        </w:rPr>
        <w:t xml:space="preserve"> </w:t>
      </w:r>
      <w:r w:rsidR="003C3DAE" w:rsidRPr="00AD6A53">
        <w:rPr>
          <w:rFonts w:ascii="Arial" w:hAnsi="Arial" w:cs="Arial"/>
          <w:sz w:val="20"/>
          <w:szCs w:val="20"/>
        </w:rPr>
        <w:t xml:space="preserve">este mediada por </w:t>
      </w:r>
      <w:r w:rsidRPr="00AD6A53">
        <w:rPr>
          <w:rFonts w:ascii="Arial" w:hAnsi="Arial" w:cs="Arial"/>
          <w:sz w:val="20"/>
          <w:szCs w:val="20"/>
        </w:rPr>
        <w:t>el uso de las herramientas digitales</w:t>
      </w:r>
      <w:r w:rsidR="00117913" w:rsidRPr="00AD6A53">
        <w:rPr>
          <w:rFonts w:ascii="Arial" w:hAnsi="Arial" w:cs="Arial"/>
          <w:sz w:val="20"/>
          <w:szCs w:val="20"/>
        </w:rPr>
        <w:t xml:space="preserve"> (TIC)</w:t>
      </w:r>
      <w:r w:rsidRPr="00AD6A53">
        <w:rPr>
          <w:rFonts w:ascii="Arial" w:hAnsi="Arial" w:cs="Arial"/>
          <w:sz w:val="20"/>
          <w:szCs w:val="20"/>
        </w:rPr>
        <w:t xml:space="preserve"> hacia la investigación</w:t>
      </w:r>
      <w:r w:rsidR="006A35D8">
        <w:rPr>
          <w:rFonts w:ascii="Arial" w:hAnsi="Arial" w:cs="Arial"/>
          <w:sz w:val="20"/>
          <w:szCs w:val="20"/>
        </w:rPr>
        <w:t xml:space="preserve">. </w:t>
      </w:r>
      <w:r w:rsidR="00C872AE" w:rsidRPr="00AD6A53">
        <w:rPr>
          <w:rFonts w:ascii="Arial" w:hAnsi="Arial" w:cs="Arial"/>
          <w:sz w:val="20"/>
          <w:szCs w:val="20"/>
        </w:rPr>
        <w:t xml:space="preserve">Dentro de las herramientas y aplicaciones web, utilizadas están: </w:t>
      </w:r>
    </w:p>
    <w:p w14:paraId="641F92AF" w14:textId="77777777" w:rsidR="00DD0673" w:rsidRDefault="00C872AE" w:rsidP="00DD0673">
      <w:pPr>
        <w:spacing w:after="0" w:line="240" w:lineRule="auto"/>
        <w:ind w:firstLine="708"/>
        <w:jc w:val="both"/>
        <w:rPr>
          <w:rFonts w:ascii="Arial" w:hAnsi="Arial" w:cs="Arial"/>
          <w:sz w:val="20"/>
          <w:szCs w:val="20"/>
        </w:rPr>
      </w:pPr>
      <w:r w:rsidRPr="00AD6A53">
        <w:rPr>
          <w:rFonts w:ascii="Arial" w:hAnsi="Arial" w:cs="Arial"/>
          <w:sz w:val="20"/>
          <w:szCs w:val="20"/>
        </w:rPr>
        <w:t>•</w:t>
      </w:r>
      <w:r w:rsidRPr="00AD6A53">
        <w:rPr>
          <w:rFonts w:ascii="Arial" w:hAnsi="Arial" w:cs="Arial"/>
          <w:sz w:val="20"/>
          <w:szCs w:val="20"/>
        </w:rPr>
        <w:tab/>
        <w:t>Gestión de la información: Google Drive.</w:t>
      </w:r>
    </w:p>
    <w:p w14:paraId="2A4B3193" w14:textId="77777777" w:rsidR="00C872AE" w:rsidRPr="00AD6A53" w:rsidRDefault="00C872AE" w:rsidP="00DD0673">
      <w:pPr>
        <w:spacing w:after="0" w:line="240" w:lineRule="auto"/>
        <w:ind w:firstLine="708"/>
        <w:jc w:val="both"/>
        <w:rPr>
          <w:rFonts w:ascii="Arial" w:hAnsi="Arial" w:cs="Arial"/>
          <w:sz w:val="20"/>
          <w:szCs w:val="20"/>
        </w:rPr>
      </w:pPr>
      <w:r w:rsidRPr="00AD6A53">
        <w:rPr>
          <w:rFonts w:ascii="Arial" w:hAnsi="Arial" w:cs="Arial"/>
          <w:sz w:val="20"/>
          <w:szCs w:val="20"/>
        </w:rPr>
        <w:t>•</w:t>
      </w:r>
      <w:r w:rsidRPr="00AD6A53">
        <w:rPr>
          <w:rFonts w:ascii="Arial" w:hAnsi="Arial" w:cs="Arial"/>
          <w:sz w:val="20"/>
          <w:szCs w:val="20"/>
        </w:rPr>
        <w:tab/>
        <w:t xml:space="preserve">Consulta de fuentes de información: </w:t>
      </w:r>
      <w:proofErr w:type="spellStart"/>
      <w:r w:rsidRPr="00AD6A53">
        <w:rPr>
          <w:rFonts w:ascii="Arial" w:hAnsi="Arial" w:cs="Arial"/>
          <w:sz w:val="20"/>
          <w:szCs w:val="20"/>
        </w:rPr>
        <w:t>intelligo</w:t>
      </w:r>
      <w:proofErr w:type="spellEnd"/>
      <w:r w:rsidRPr="00AD6A53">
        <w:rPr>
          <w:rFonts w:ascii="Arial" w:hAnsi="Arial" w:cs="Arial"/>
          <w:sz w:val="20"/>
          <w:szCs w:val="20"/>
        </w:rPr>
        <w:t>, Google académico, Dialnet, Redalyc,</w:t>
      </w:r>
    </w:p>
    <w:p w14:paraId="21B99165" w14:textId="77777777" w:rsidR="00C872AE" w:rsidRPr="00AD6A53" w:rsidRDefault="00C872AE" w:rsidP="00DD0673">
      <w:pPr>
        <w:spacing w:after="0" w:line="240" w:lineRule="auto"/>
        <w:ind w:firstLine="708"/>
        <w:jc w:val="both"/>
        <w:rPr>
          <w:rFonts w:ascii="Arial" w:hAnsi="Arial" w:cs="Arial"/>
          <w:sz w:val="20"/>
          <w:szCs w:val="20"/>
        </w:rPr>
      </w:pPr>
      <w:r w:rsidRPr="00AD6A53">
        <w:rPr>
          <w:rFonts w:ascii="Arial" w:hAnsi="Arial" w:cs="Arial"/>
          <w:sz w:val="20"/>
          <w:szCs w:val="20"/>
        </w:rPr>
        <w:t>•</w:t>
      </w:r>
      <w:r w:rsidRPr="00AD6A53">
        <w:rPr>
          <w:rFonts w:ascii="Arial" w:hAnsi="Arial" w:cs="Arial"/>
          <w:sz w:val="20"/>
          <w:szCs w:val="20"/>
        </w:rPr>
        <w:tab/>
        <w:t xml:space="preserve">Organización de la información: </w:t>
      </w:r>
      <w:proofErr w:type="spellStart"/>
      <w:r w:rsidRPr="00AD6A53">
        <w:rPr>
          <w:rFonts w:ascii="Arial" w:hAnsi="Arial" w:cs="Arial"/>
          <w:sz w:val="20"/>
          <w:szCs w:val="20"/>
        </w:rPr>
        <w:t>goconqr</w:t>
      </w:r>
      <w:proofErr w:type="spellEnd"/>
      <w:r w:rsidRPr="00AD6A53">
        <w:rPr>
          <w:rFonts w:ascii="Arial" w:hAnsi="Arial" w:cs="Arial"/>
          <w:sz w:val="20"/>
          <w:szCs w:val="20"/>
        </w:rPr>
        <w:t xml:space="preserve">, bubbl.us, </w:t>
      </w:r>
      <w:proofErr w:type="spellStart"/>
      <w:r w:rsidRPr="00AD6A53">
        <w:rPr>
          <w:rFonts w:ascii="Arial" w:hAnsi="Arial" w:cs="Arial"/>
          <w:sz w:val="20"/>
          <w:szCs w:val="20"/>
        </w:rPr>
        <w:t>mindmeister</w:t>
      </w:r>
      <w:proofErr w:type="spellEnd"/>
      <w:r w:rsidRPr="00AD6A53">
        <w:rPr>
          <w:rFonts w:ascii="Arial" w:hAnsi="Arial" w:cs="Arial"/>
          <w:sz w:val="20"/>
          <w:szCs w:val="20"/>
        </w:rPr>
        <w:t xml:space="preserve">, </w:t>
      </w:r>
      <w:proofErr w:type="spellStart"/>
      <w:r w:rsidRPr="00AD6A53">
        <w:rPr>
          <w:rFonts w:ascii="Arial" w:hAnsi="Arial" w:cs="Arial"/>
          <w:sz w:val="20"/>
          <w:szCs w:val="20"/>
        </w:rPr>
        <w:t>mindomo</w:t>
      </w:r>
      <w:proofErr w:type="spellEnd"/>
    </w:p>
    <w:p w14:paraId="670BA3FC" w14:textId="77777777" w:rsidR="00C872AE" w:rsidRPr="00AD6A53" w:rsidRDefault="00C872AE" w:rsidP="00DD0673">
      <w:pPr>
        <w:spacing w:after="0" w:line="240" w:lineRule="auto"/>
        <w:ind w:firstLine="708"/>
        <w:jc w:val="both"/>
        <w:rPr>
          <w:rFonts w:ascii="Arial" w:hAnsi="Arial" w:cs="Arial"/>
          <w:sz w:val="20"/>
          <w:szCs w:val="20"/>
        </w:rPr>
      </w:pPr>
      <w:r w:rsidRPr="00AD6A53">
        <w:rPr>
          <w:rFonts w:ascii="Arial" w:hAnsi="Arial" w:cs="Arial"/>
          <w:sz w:val="20"/>
          <w:szCs w:val="20"/>
        </w:rPr>
        <w:t>•</w:t>
      </w:r>
      <w:r w:rsidRPr="00AD6A53">
        <w:rPr>
          <w:rFonts w:ascii="Arial" w:hAnsi="Arial" w:cs="Arial"/>
          <w:sz w:val="20"/>
          <w:szCs w:val="20"/>
        </w:rPr>
        <w:tab/>
        <w:t xml:space="preserve">Captura de información: </w:t>
      </w:r>
      <w:proofErr w:type="spellStart"/>
      <w:r w:rsidRPr="00AD6A53">
        <w:rPr>
          <w:rFonts w:ascii="Arial" w:hAnsi="Arial" w:cs="Arial"/>
          <w:sz w:val="20"/>
          <w:szCs w:val="20"/>
        </w:rPr>
        <w:t>Symbaloo</w:t>
      </w:r>
      <w:proofErr w:type="spellEnd"/>
      <w:r w:rsidRPr="00AD6A53">
        <w:rPr>
          <w:rFonts w:ascii="Arial" w:hAnsi="Arial" w:cs="Arial"/>
          <w:sz w:val="20"/>
          <w:szCs w:val="20"/>
        </w:rPr>
        <w:t xml:space="preserve">, </w:t>
      </w:r>
    </w:p>
    <w:p w14:paraId="449EE1A6" w14:textId="77777777" w:rsidR="00C872AE" w:rsidRPr="00AD6A53" w:rsidRDefault="00C872AE" w:rsidP="00DD0673">
      <w:pPr>
        <w:spacing w:after="0" w:line="240" w:lineRule="auto"/>
        <w:ind w:left="1413" w:hanging="705"/>
        <w:jc w:val="both"/>
        <w:rPr>
          <w:rFonts w:ascii="Arial" w:hAnsi="Arial" w:cs="Arial"/>
          <w:sz w:val="20"/>
          <w:szCs w:val="20"/>
        </w:rPr>
      </w:pPr>
      <w:r w:rsidRPr="00AD6A53">
        <w:rPr>
          <w:rFonts w:ascii="Arial" w:hAnsi="Arial" w:cs="Arial"/>
          <w:sz w:val="20"/>
          <w:szCs w:val="20"/>
        </w:rPr>
        <w:t>•</w:t>
      </w:r>
      <w:r w:rsidRPr="00AD6A53">
        <w:rPr>
          <w:rFonts w:ascii="Arial" w:hAnsi="Arial" w:cs="Arial"/>
          <w:sz w:val="20"/>
          <w:szCs w:val="20"/>
        </w:rPr>
        <w:tab/>
        <w:t xml:space="preserve">Gestión de proyecto o administración del tiempo: </w:t>
      </w:r>
      <w:proofErr w:type="spellStart"/>
      <w:r w:rsidRPr="00AD6A53">
        <w:rPr>
          <w:rFonts w:ascii="Arial" w:hAnsi="Arial" w:cs="Arial"/>
          <w:sz w:val="20"/>
          <w:szCs w:val="20"/>
        </w:rPr>
        <w:t>Basecamp</w:t>
      </w:r>
      <w:proofErr w:type="spellEnd"/>
      <w:r w:rsidRPr="00AD6A53">
        <w:rPr>
          <w:rFonts w:ascii="Arial" w:hAnsi="Arial" w:cs="Arial"/>
          <w:sz w:val="20"/>
          <w:szCs w:val="20"/>
        </w:rPr>
        <w:t xml:space="preserve">, </w:t>
      </w:r>
      <w:proofErr w:type="spellStart"/>
      <w:r w:rsidRPr="00AD6A53">
        <w:rPr>
          <w:rFonts w:ascii="Arial" w:hAnsi="Arial" w:cs="Arial"/>
          <w:sz w:val="20"/>
          <w:szCs w:val="20"/>
        </w:rPr>
        <w:t>Toggl</w:t>
      </w:r>
      <w:proofErr w:type="spellEnd"/>
      <w:r w:rsidRPr="00AD6A53">
        <w:rPr>
          <w:rFonts w:ascii="Arial" w:hAnsi="Arial" w:cs="Arial"/>
          <w:sz w:val="20"/>
          <w:szCs w:val="20"/>
        </w:rPr>
        <w:t xml:space="preserve">, Google Calendar, Evernote, </w:t>
      </w:r>
      <w:proofErr w:type="spellStart"/>
      <w:r w:rsidRPr="00AD6A53">
        <w:rPr>
          <w:rFonts w:ascii="Arial" w:hAnsi="Arial" w:cs="Arial"/>
          <w:sz w:val="20"/>
          <w:szCs w:val="20"/>
        </w:rPr>
        <w:t>Remember</w:t>
      </w:r>
      <w:proofErr w:type="spellEnd"/>
      <w:r w:rsidRPr="00AD6A53">
        <w:rPr>
          <w:rFonts w:ascii="Arial" w:hAnsi="Arial" w:cs="Arial"/>
          <w:sz w:val="20"/>
          <w:szCs w:val="20"/>
        </w:rPr>
        <w:t xml:space="preserve"> </w:t>
      </w:r>
      <w:proofErr w:type="spellStart"/>
      <w:r w:rsidRPr="00AD6A53">
        <w:rPr>
          <w:rFonts w:ascii="Arial" w:hAnsi="Arial" w:cs="Arial"/>
          <w:sz w:val="20"/>
          <w:szCs w:val="20"/>
        </w:rPr>
        <w:t>the</w:t>
      </w:r>
      <w:proofErr w:type="spellEnd"/>
      <w:r w:rsidRPr="00AD6A53">
        <w:rPr>
          <w:rFonts w:ascii="Arial" w:hAnsi="Arial" w:cs="Arial"/>
          <w:sz w:val="20"/>
          <w:szCs w:val="20"/>
        </w:rPr>
        <w:t xml:space="preserve"> </w:t>
      </w:r>
      <w:proofErr w:type="spellStart"/>
      <w:r w:rsidRPr="00AD6A53">
        <w:rPr>
          <w:rFonts w:ascii="Arial" w:hAnsi="Arial" w:cs="Arial"/>
          <w:sz w:val="20"/>
          <w:szCs w:val="20"/>
        </w:rPr>
        <w:t>Milk</w:t>
      </w:r>
      <w:proofErr w:type="spellEnd"/>
      <w:r w:rsidRPr="00AD6A53">
        <w:rPr>
          <w:rFonts w:ascii="Arial" w:hAnsi="Arial" w:cs="Arial"/>
          <w:sz w:val="20"/>
          <w:szCs w:val="20"/>
        </w:rPr>
        <w:t>.</w:t>
      </w:r>
    </w:p>
    <w:p w14:paraId="1E4374C0" w14:textId="77777777" w:rsidR="00030239" w:rsidRDefault="00C872AE" w:rsidP="00030239">
      <w:pPr>
        <w:spacing w:line="240" w:lineRule="auto"/>
        <w:ind w:left="1413" w:hanging="705"/>
        <w:jc w:val="both"/>
        <w:rPr>
          <w:rFonts w:ascii="Arial" w:hAnsi="Arial" w:cs="Arial"/>
          <w:sz w:val="20"/>
          <w:szCs w:val="20"/>
        </w:rPr>
      </w:pPr>
      <w:r w:rsidRPr="00AD6A53">
        <w:rPr>
          <w:rFonts w:ascii="Arial" w:hAnsi="Arial" w:cs="Arial"/>
          <w:sz w:val="20"/>
          <w:szCs w:val="20"/>
        </w:rPr>
        <w:t>•</w:t>
      </w:r>
      <w:r w:rsidRPr="00AD6A53">
        <w:rPr>
          <w:rFonts w:ascii="Arial" w:hAnsi="Arial" w:cs="Arial"/>
          <w:sz w:val="20"/>
          <w:szCs w:val="20"/>
        </w:rPr>
        <w:tab/>
        <w:t xml:space="preserve">Creación y publicación de contenidos: </w:t>
      </w:r>
      <w:proofErr w:type="spellStart"/>
      <w:r w:rsidRPr="00AD6A53">
        <w:rPr>
          <w:rFonts w:ascii="Arial" w:hAnsi="Arial" w:cs="Arial"/>
          <w:sz w:val="20"/>
          <w:szCs w:val="20"/>
        </w:rPr>
        <w:t>Portfoliobox</w:t>
      </w:r>
      <w:proofErr w:type="spellEnd"/>
      <w:r w:rsidRPr="00AD6A53">
        <w:rPr>
          <w:rFonts w:ascii="Arial" w:hAnsi="Arial" w:cs="Arial"/>
          <w:sz w:val="20"/>
          <w:szCs w:val="20"/>
        </w:rPr>
        <w:t xml:space="preserve">, </w:t>
      </w:r>
      <w:proofErr w:type="spellStart"/>
      <w:r w:rsidRPr="00AD6A53">
        <w:rPr>
          <w:rFonts w:ascii="Arial" w:hAnsi="Arial" w:cs="Arial"/>
          <w:sz w:val="20"/>
          <w:szCs w:val="20"/>
        </w:rPr>
        <w:t>Behance</w:t>
      </w:r>
      <w:proofErr w:type="spellEnd"/>
      <w:r w:rsidRPr="00AD6A53">
        <w:rPr>
          <w:rFonts w:ascii="Arial" w:hAnsi="Arial" w:cs="Arial"/>
          <w:sz w:val="20"/>
          <w:szCs w:val="20"/>
        </w:rPr>
        <w:t xml:space="preserve">, Evernote, Google </w:t>
      </w:r>
      <w:proofErr w:type="spellStart"/>
      <w:r w:rsidRPr="00AD6A53">
        <w:rPr>
          <w:rFonts w:ascii="Arial" w:hAnsi="Arial" w:cs="Arial"/>
          <w:sz w:val="20"/>
          <w:szCs w:val="20"/>
        </w:rPr>
        <w:t>Sites</w:t>
      </w:r>
      <w:proofErr w:type="spellEnd"/>
      <w:r w:rsidRPr="00AD6A53">
        <w:rPr>
          <w:rFonts w:ascii="Arial" w:hAnsi="Arial" w:cs="Arial"/>
          <w:sz w:val="20"/>
          <w:szCs w:val="20"/>
        </w:rPr>
        <w:t>.</w:t>
      </w:r>
    </w:p>
    <w:p w14:paraId="1CE29C41" w14:textId="77777777" w:rsidR="000345ED" w:rsidRDefault="00030239" w:rsidP="00030239">
      <w:pPr>
        <w:spacing w:line="240" w:lineRule="auto"/>
        <w:ind w:left="1413" w:hanging="705"/>
        <w:jc w:val="both"/>
        <w:rPr>
          <w:rFonts w:ascii="Arial" w:hAnsi="Arial" w:cs="Arial"/>
          <w:sz w:val="20"/>
          <w:szCs w:val="20"/>
        </w:rPr>
      </w:pPr>
      <w:r>
        <w:rPr>
          <w:rFonts w:ascii="Arial" w:hAnsi="Arial" w:cs="Arial"/>
          <w:sz w:val="20"/>
          <w:szCs w:val="20"/>
        </w:rPr>
        <w:t>P</w:t>
      </w:r>
      <w:r w:rsidR="009045A6" w:rsidRPr="00AD6A53">
        <w:rPr>
          <w:rFonts w:ascii="Arial" w:hAnsi="Arial" w:cs="Arial"/>
          <w:sz w:val="20"/>
          <w:szCs w:val="20"/>
        </w:rPr>
        <w:t>ara ejecutar cada una de las actividades propuestas en el plan de formación</w:t>
      </w:r>
      <w:r w:rsidR="000345ED" w:rsidRPr="00AD6A53">
        <w:rPr>
          <w:rFonts w:ascii="Arial" w:hAnsi="Arial" w:cs="Arial"/>
          <w:sz w:val="20"/>
          <w:szCs w:val="20"/>
        </w:rPr>
        <w:t xml:space="preserve">. </w:t>
      </w:r>
      <w:r w:rsidR="00EA0492">
        <w:rPr>
          <w:rFonts w:ascii="Arial" w:hAnsi="Arial" w:cs="Arial"/>
          <w:sz w:val="20"/>
          <w:szCs w:val="20"/>
        </w:rPr>
        <w:t xml:space="preserve">La tabla No. 2 </w:t>
      </w:r>
      <w:r w:rsidR="000345ED" w:rsidRPr="00AD6A53">
        <w:rPr>
          <w:rFonts w:ascii="Arial" w:hAnsi="Arial" w:cs="Arial"/>
          <w:sz w:val="20"/>
          <w:szCs w:val="20"/>
        </w:rPr>
        <w:t>relaciona</w:t>
      </w:r>
      <w:r w:rsidR="00EA0492">
        <w:rPr>
          <w:rFonts w:ascii="Arial" w:hAnsi="Arial" w:cs="Arial"/>
          <w:sz w:val="20"/>
          <w:szCs w:val="20"/>
        </w:rPr>
        <w:t xml:space="preserve"> la descripción de los elementos que integran la</w:t>
      </w:r>
      <w:r w:rsidR="000345ED" w:rsidRPr="00AD6A53">
        <w:rPr>
          <w:rFonts w:ascii="Arial" w:hAnsi="Arial" w:cs="Arial"/>
          <w:sz w:val="20"/>
          <w:szCs w:val="20"/>
        </w:rPr>
        <w:t xml:space="preserve"> enseñanza-aprendizaje </w:t>
      </w:r>
      <w:r w:rsidR="00EA0492">
        <w:rPr>
          <w:rFonts w:ascii="Arial" w:hAnsi="Arial" w:cs="Arial"/>
          <w:sz w:val="20"/>
          <w:szCs w:val="20"/>
        </w:rPr>
        <w:t>de la investigación en los semilleros de investigación en modalidad virtual</w:t>
      </w:r>
      <w:r>
        <w:rPr>
          <w:rFonts w:ascii="Arial" w:hAnsi="Arial" w:cs="Arial"/>
          <w:sz w:val="20"/>
          <w:szCs w:val="20"/>
        </w:rPr>
        <w:t xml:space="preserve">. </w:t>
      </w:r>
    </w:p>
    <w:p w14:paraId="3C912D6D" w14:textId="77777777" w:rsidR="00C354F7" w:rsidRDefault="00C354F7" w:rsidP="00C354F7">
      <w:pPr>
        <w:spacing w:after="0" w:line="240" w:lineRule="auto"/>
        <w:ind w:firstLine="708"/>
        <w:jc w:val="both"/>
        <w:rPr>
          <w:rFonts w:ascii="Arial" w:hAnsi="Arial" w:cs="Arial"/>
          <w:sz w:val="20"/>
          <w:szCs w:val="20"/>
        </w:rPr>
      </w:pPr>
      <w:r>
        <w:rPr>
          <w:rFonts w:ascii="Arial" w:hAnsi="Arial" w:cs="Arial"/>
          <w:sz w:val="20"/>
          <w:szCs w:val="20"/>
        </w:rPr>
        <w:t>Tabla 2</w:t>
      </w:r>
    </w:p>
    <w:p w14:paraId="288870D6" w14:textId="77777777" w:rsidR="00C354F7" w:rsidRPr="00C354F7" w:rsidRDefault="00C354F7" w:rsidP="00C354F7">
      <w:pPr>
        <w:spacing w:after="0" w:line="240" w:lineRule="auto"/>
        <w:ind w:firstLine="708"/>
        <w:jc w:val="both"/>
        <w:rPr>
          <w:rFonts w:ascii="Arial" w:hAnsi="Arial" w:cs="Arial"/>
          <w:i/>
          <w:sz w:val="20"/>
          <w:szCs w:val="20"/>
        </w:rPr>
      </w:pPr>
      <w:r w:rsidRPr="00C354F7">
        <w:rPr>
          <w:rFonts w:ascii="Arial" w:hAnsi="Arial" w:cs="Arial"/>
          <w:i/>
          <w:sz w:val="20"/>
          <w:szCs w:val="20"/>
        </w:rPr>
        <w:t>Componentes Plan de Formación Semilleros de Investigación Virtual.</w:t>
      </w:r>
    </w:p>
    <w:tbl>
      <w:tblPr>
        <w:tblStyle w:val="Tablanormal2"/>
        <w:tblW w:w="0" w:type="auto"/>
        <w:tblLook w:val="04A0" w:firstRow="1" w:lastRow="0" w:firstColumn="1" w:lastColumn="0" w:noHBand="0" w:noVBand="1"/>
      </w:tblPr>
      <w:tblGrid>
        <w:gridCol w:w="1439"/>
        <w:gridCol w:w="7383"/>
      </w:tblGrid>
      <w:tr w:rsidR="00C354F7" w14:paraId="70D8B5EA" w14:textId="77777777" w:rsidTr="00F17185">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39" w:type="dxa"/>
          </w:tcPr>
          <w:p w14:paraId="155D8B1A" w14:textId="77777777" w:rsidR="00C354F7" w:rsidRPr="00F17185" w:rsidRDefault="00C354F7" w:rsidP="007813C0">
            <w:pPr>
              <w:jc w:val="center"/>
              <w:rPr>
                <w:rFonts w:ascii="Arial" w:hAnsi="Arial" w:cs="Arial"/>
                <w:sz w:val="20"/>
                <w:szCs w:val="20"/>
              </w:rPr>
            </w:pPr>
            <w:r w:rsidRPr="00F17185">
              <w:rPr>
                <w:rFonts w:ascii="Arial" w:hAnsi="Arial" w:cs="Arial"/>
                <w:sz w:val="20"/>
                <w:szCs w:val="20"/>
              </w:rPr>
              <w:t>Componente</w:t>
            </w:r>
          </w:p>
        </w:tc>
        <w:tc>
          <w:tcPr>
            <w:tcW w:w="7383" w:type="dxa"/>
          </w:tcPr>
          <w:p w14:paraId="40AE1141" w14:textId="77777777" w:rsidR="00C354F7" w:rsidRPr="00F17185" w:rsidRDefault="00C354F7" w:rsidP="007813C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17185">
              <w:rPr>
                <w:rFonts w:ascii="Arial" w:hAnsi="Arial" w:cs="Arial"/>
                <w:sz w:val="20"/>
                <w:szCs w:val="20"/>
              </w:rPr>
              <w:t>Descripción</w:t>
            </w:r>
          </w:p>
        </w:tc>
      </w:tr>
      <w:tr w:rsidR="00C354F7" w14:paraId="1AF427D2" w14:textId="77777777" w:rsidTr="00F1718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39" w:type="dxa"/>
          </w:tcPr>
          <w:p w14:paraId="44C7C0E7" w14:textId="77777777" w:rsidR="00C354F7" w:rsidRPr="00F17185" w:rsidRDefault="00C354F7" w:rsidP="007813C0">
            <w:pPr>
              <w:rPr>
                <w:rFonts w:ascii="Arial" w:hAnsi="Arial" w:cs="Arial"/>
                <w:i/>
                <w:sz w:val="20"/>
                <w:szCs w:val="20"/>
              </w:rPr>
            </w:pPr>
            <w:r w:rsidRPr="00F17185">
              <w:rPr>
                <w:rFonts w:ascii="Arial" w:hAnsi="Arial" w:cs="Arial"/>
                <w:i/>
                <w:sz w:val="20"/>
                <w:szCs w:val="20"/>
              </w:rPr>
              <w:t xml:space="preserve">Metodología </w:t>
            </w:r>
          </w:p>
        </w:tc>
        <w:tc>
          <w:tcPr>
            <w:tcW w:w="7383" w:type="dxa"/>
          </w:tcPr>
          <w:p w14:paraId="3E40312A" w14:textId="77777777" w:rsidR="00C354F7" w:rsidRPr="007813C0" w:rsidRDefault="00C354F7" w:rsidP="007813C0">
            <w:pPr>
              <w:pStyle w:val="Prrafodelista"/>
              <w:numPr>
                <w:ilvl w:val="0"/>
                <w:numId w:val="9"/>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3C0">
              <w:rPr>
                <w:rFonts w:ascii="Arial" w:hAnsi="Arial" w:cs="Arial"/>
                <w:b/>
                <w:sz w:val="20"/>
                <w:szCs w:val="20"/>
              </w:rPr>
              <w:t>Momento I: Aprendizaje Autónomo</w:t>
            </w:r>
            <w:r w:rsidR="001E3607" w:rsidRPr="007813C0">
              <w:rPr>
                <w:rFonts w:ascii="Arial" w:hAnsi="Arial" w:cs="Arial"/>
                <w:b/>
                <w:sz w:val="20"/>
                <w:szCs w:val="20"/>
              </w:rPr>
              <w:t>.</w:t>
            </w:r>
            <w:r w:rsidR="001E3607" w:rsidRPr="007813C0">
              <w:rPr>
                <w:rFonts w:ascii="Arial" w:hAnsi="Arial" w:cs="Arial"/>
                <w:sz w:val="20"/>
                <w:szCs w:val="20"/>
              </w:rPr>
              <w:t xml:space="preserve"> En el proceso de aprendizaje los estudiantes desarrollan las actividades de manera individual</w:t>
            </w:r>
            <w:r w:rsidR="005C6D29" w:rsidRPr="007813C0">
              <w:rPr>
                <w:rFonts w:ascii="Arial" w:hAnsi="Arial" w:cs="Arial"/>
                <w:sz w:val="20"/>
                <w:szCs w:val="20"/>
              </w:rPr>
              <w:t>, guiado por recursos como: talleres, lecturas y videos, entre otros.</w:t>
            </w:r>
            <w:r w:rsidR="00BC1AA9" w:rsidRPr="007813C0">
              <w:rPr>
                <w:rFonts w:ascii="Arial" w:hAnsi="Arial" w:cs="Arial"/>
                <w:sz w:val="20"/>
                <w:szCs w:val="20"/>
              </w:rPr>
              <w:t xml:space="preserve"> Las actividades </w:t>
            </w:r>
            <w:r w:rsidR="00BC1AA9" w:rsidRPr="007813C0">
              <w:rPr>
                <w:rFonts w:ascii="Arial" w:hAnsi="Arial" w:cs="Arial"/>
                <w:sz w:val="20"/>
                <w:szCs w:val="20"/>
              </w:rPr>
              <w:lastRenderedPageBreak/>
              <w:t xml:space="preserve">son calificadas por el tutor, de acuerdo con el cronograma y rubricas de calificación publicadas en el DRIVE </w:t>
            </w:r>
          </w:p>
          <w:p w14:paraId="3FAAEA88" w14:textId="77777777" w:rsidR="00C354F7" w:rsidRPr="007813C0" w:rsidRDefault="00C354F7" w:rsidP="007813C0">
            <w:pPr>
              <w:pStyle w:val="Prrafodelista"/>
              <w:numPr>
                <w:ilvl w:val="0"/>
                <w:numId w:val="9"/>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3C0">
              <w:rPr>
                <w:rFonts w:ascii="Arial" w:hAnsi="Arial" w:cs="Arial"/>
                <w:b/>
                <w:sz w:val="20"/>
                <w:szCs w:val="20"/>
              </w:rPr>
              <w:t>Momento II: Trabajo Colaborativo</w:t>
            </w:r>
            <w:r w:rsidR="007813C0" w:rsidRPr="007813C0">
              <w:rPr>
                <w:rFonts w:ascii="Arial" w:hAnsi="Arial" w:cs="Arial"/>
                <w:sz w:val="20"/>
                <w:szCs w:val="20"/>
              </w:rPr>
              <w:t>. Espacios generados a través de los encuentros sincrónicos generales, donde el estudiante puede ampliar su conocimiento, poner de manifiesto los conocimientos, dudas</w:t>
            </w:r>
            <w:r w:rsidRPr="007813C0">
              <w:rPr>
                <w:rFonts w:ascii="Arial" w:hAnsi="Arial" w:cs="Arial"/>
                <w:sz w:val="20"/>
                <w:szCs w:val="20"/>
              </w:rPr>
              <w:t xml:space="preserve"> </w:t>
            </w:r>
            <w:r w:rsidR="007813C0" w:rsidRPr="007813C0">
              <w:rPr>
                <w:rFonts w:ascii="Arial" w:hAnsi="Arial" w:cs="Arial"/>
                <w:sz w:val="20"/>
                <w:szCs w:val="20"/>
              </w:rPr>
              <w:t>generados en el desarrollo de actividades de investigación. Entre otros espacios que contribuyen en este proceso se encuentran: el correo electrónico institucional, WhatsApp y los foros alojados en el DRIVE (según disponibilidad).</w:t>
            </w:r>
          </w:p>
        </w:tc>
      </w:tr>
      <w:tr w:rsidR="00C354F7" w14:paraId="5A57FF8A" w14:textId="77777777" w:rsidTr="00F17185">
        <w:trPr>
          <w:trHeight w:val="252"/>
        </w:trPr>
        <w:tc>
          <w:tcPr>
            <w:cnfStyle w:val="001000000000" w:firstRow="0" w:lastRow="0" w:firstColumn="1" w:lastColumn="0" w:oddVBand="0" w:evenVBand="0" w:oddHBand="0" w:evenHBand="0" w:firstRowFirstColumn="0" w:firstRowLastColumn="0" w:lastRowFirstColumn="0" w:lastRowLastColumn="0"/>
            <w:tcW w:w="1439" w:type="dxa"/>
          </w:tcPr>
          <w:p w14:paraId="23A8508C" w14:textId="77777777" w:rsidR="00C354F7" w:rsidRPr="00F17185" w:rsidRDefault="000C3345" w:rsidP="00AD6A53">
            <w:pPr>
              <w:jc w:val="both"/>
              <w:rPr>
                <w:rFonts w:ascii="Arial" w:hAnsi="Arial" w:cs="Arial"/>
                <w:i/>
                <w:sz w:val="20"/>
                <w:szCs w:val="20"/>
              </w:rPr>
            </w:pPr>
            <w:r w:rsidRPr="00F17185">
              <w:rPr>
                <w:rFonts w:ascii="Arial" w:hAnsi="Arial" w:cs="Arial"/>
                <w:i/>
                <w:sz w:val="20"/>
                <w:szCs w:val="20"/>
              </w:rPr>
              <w:lastRenderedPageBreak/>
              <w:t>Didáctica</w:t>
            </w:r>
          </w:p>
        </w:tc>
        <w:tc>
          <w:tcPr>
            <w:tcW w:w="7383" w:type="dxa"/>
          </w:tcPr>
          <w:p w14:paraId="0B26D99D" w14:textId="77777777" w:rsidR="00C354F7" w:rsidRDefault="000C3345" w:rsidP="00AD6A5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Las actividades de aprendizaje están diseñadas para que el estudiante ponga en </w:t>
            </w:r>
            <w:proofErr w:type="spellStart"/>
            <w:r>
              <w:rPr>
                <w:rFonts w:ascii="Arial" w:hAnsi="Arial" w:cs="Arial"/>
                <w:sz w:val="20"/>
                <w:szCs w:val="20"/>
              </w:rPr>
              <w:t>practica</w:t>
            </w:r>
            <w:proofErr w:type="spellEnd"/>
            <w:r>
              <w:rPr>
                <w:rFonts w:ascii="Arial" w:hAnsi="Arial" w:cs="Arial"/>
                <w:sz w:val="20"/>
                <w:szCs w:val="20"/>
              </w:rPr>
              <w:t xml:space="preserve"> los conocimientos desarrollados en cada semana de formación. Los estudiantes tienen la posibilidad de interactuar con herramientas TIC, para apropiar el conocimiento y utilizarlo en el contexto practico.</w:t>
            </w:r>
          </w:p>
          <w:p w14:paraId="6C770BD6" w14:textId="77777777" w:rsidR="000C3345" w:rsidRPr="000C3345" w:rsidRDefault="000C3345" w:rsidP="000C33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3345">
              <w:rPr>
                <w:rFonts w:ascii="Arial" w:hAnsi="Arial" w:cs="Arial"/>
                <w:sz w:val="20"/>
                <w:szCs w:val="20"/>
              </w:rPr>
              <w:t>las actividades que integran cada fase</w:t>
            </w:r>
            <w:r>
              <w:rPr>
                <w:rFonts w:ascii="Arial" w:hAnsi="Arial" w:cs="Arial"/>
                <w:sz w:val="20"/>
                <w:szCs w:val="20"/>
              </w:rPr>
              <w:t xml:space="preserve"> </w:t>
            </w:r>
            <w:r w:rsidRPr="000C3345">
              <w:rPr>
                <w:rFonts w:ascii="Arial" w:hAnsi="Arial" w:cs="Arial"/>
                <w:sz w:val="20"/>
                <w:szCs w:val="20"/>
              </w:rPr>
              <w:t>del proceso</w:t>
            </w:r>
            <w:r>
              <w:rPr>
                <w:rFonts w:ascii="Arial" w:hAnsi="Arial" w:cs="Arial"/>
                <w:sz w:val="20"/>
                <w:szCs w:val="20"/>
              </w:rPr>
              <w:t xml:space="preserve"> son:</w:t>
            </w:r>
          </w:p>
          <w:p w14:paraId="2E0E0C9A" w14:textId="77777777" w:rsidR="000C3345" w:rsidRPr="000C3345" w:rsidRDefault="000C3345" w:rsidP="000C33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65B3">
              <w:rPr>
                <w:rFonts w:ascii="Arial" w:hAnsi="Arial" w:cs="Arial"/>
                <w:b/>
                <w:sz w:val="20"/>
                <w:szCs w:val="20"/>
              </w:rPr>
              <w:t xml:space="preserve">Fase I. </w:t>
            </w:r>
            <w:r w:rsidR="00162298">
              <w:rPr>
                <w:rFonts w:ascii="Arial" w:hAnsi="Arial" w:cs="Arial"/>
                <w:b/>
                <w:sz w:val="20"/>
                <w:szCs w:val="20"/>
              </w:rPr>
              <w:t>C</w:t>
            </w:r>
            <w:r w:rsidR="00162298" w:rsidRPr="00162298">
              <w:rPr>
                <w:rFonts w:ascii="Arial" w:hAnsi="Arial" w:cs="Arial"/>
                <w:b/>
                <w:sz w:val="20"/>
                <w:szCs w:val="20"/>
              </w:rPr>
              <w:t xml:space="preserve">onvocatoria para conformar el semillero de investigación </w:t>
            </w:r>
            <w:r w:rsidR="00162298">
              <w:rPr>
                <w:rFonts w:ascii="Arial" w:hAnsi="Arial" w:cs="Arial"/>
                <w:b/>
                <w:sz w:val="20"/>
                <w:szCs w:val="20"/>
              </w:rPr>
              <w:t>(</w:t>
            </w:r>
            <w:r w:rsidR="00162298" w:rsidRPr="00162298">
              <w:rPr>
                <w:rFonts w:ascii="Arial" w:hAnsi="Arial" w:cs="Arial"/>
                <w:b/>
                <w:sz w:val="20"/>
                <w:szCs w:val="20"/>
              </w:rPr>
              <w:t>SAEV</w:t>
            </w:r>
            <w:r w:rsidR="00162298">
              <w:rPr>
                <w:rFonts w:ascii="Arial" w:hAnsi="Arial" w:cs="Arial"/>
                <w:b/>
                <w:sz w:val="20"/>
                <w:szCs w:val="20"/>
              </w:rPr>
              <w:t xml:space="preserve">) </w:t>
            </w:r>
            <w:r w:rsidRPr="000C3345">
              <w:rPr>
                <w:rFonts w:ascii="Arial" w:hAnsi="Arial" w:cs="Arial"/>
                <w:sz w:val="20"/>
                <w:szCs w:val="20"/>
              </w:rPr>
              <w:t>Actividades que la integran:</w:t>
            </w:r>
          </w:p>
          <w:p w14:paraId="6C062D29" w14:textId="77777777" w:rsidR="00EA220E" w:rsidRDefault="00EA220E" w:rsidP="00CE4CD0">
            <w:pPr>
              <w:numPr>
                <w:ilvl w:val="0"/>
                <w:numId w:val="10"/>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Convocatoria y divulgación</w:t>
            </w:r>
          </w:p>
          <w:p w14:paraId="43FF6718" w14:textId="77777777" w:rsidR="00EA220E" w:rsidRPr="00EA220E" w:rsidRDefault="00EA220E" w:rsidP="00CE4CD0">
            <w:pPr>
              <w:numPr>
                <w:ilvl w:val="0"/>
                <w:numId w:val="10"/>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Inscripciones</w:t>
            </w:r>
          </w:p>
          <w:p w14:paraId="3822DE75" w14:textId="77777777" w:rsidR="00EA220E" w:rsidRPr="00EA220E" w:rsidRDefault="00EA220E" w:rsidP="00CE4CD0">
            <w:pPr>
              <w:numPr>
                <w:ilvl w:val="0"/>
                <w:numId w:val="10"/>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Verificación de requisitos mínimos</w:t>
            </w:r>
          </w:p>
          <w:p w14:paraId="2CBD0712" w14:textId="77777777" w:rsidR="000C3345" w:rsidRDefault="000C3345" w:rsidP="00CE4CD0">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A4">
              <w:rPr>
                <w:rFonts w:ascii="Arial" w:hAnsi="Arial" w:cs="Arial"/>
                <w:sz w:val="20"/>
                <w:szCs w:val="20"/>
              </w:rPr>
              <w:t>Admisión estudiantes aspirantes.</w:t>
            </w:r>
          </w:p>
          <w:p w14:paraId="6AC50BD6" w14:textId="77777777" w:rsidR="007E0444" w:rsidRDefault="007E0444" w:rsidP="00CE4CD0">
            <w:pPr>
              <w:numPr>
                <w:ilvl w:val="0"/>
                <w:numId w:val="10"/>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Conformación de listas estudiantes admitidos y no admitidos</w:t>
            </w:r>
          </w:p>
          <w:p w14:paraId="246409D4" w14:textId="77777777" w:rsidR="007E0444" w:rsidRDefault="007E0444" w:rsidP="00CE4CD0">
            <w:pPr>
              <w:numPr>
                <w:ilvl w:val="0"/>
                <w:numId w:val="10"/>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 Publicación de listas estudiantes admitidos y no admitidos.</w:t>
            </w:r>
          </w:p>
          <w:p w14:paraId="2CD9D1E0" w14:textId="77777777" w:rsidR="007E0444" w:rsidRPr="007E0444" w:rsidRDefault="007E0444" w:rsidP="00CE4CD0">
            <w:pPr>
              <w:numPr>
                <w:ilvl w:val="0"/>
                <w:numId w:val="10"/>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Radicación documentos estudiantes admitidos</w:t>
            </w:r>
          </w:p>
          <w:p w14:paraId="3B553945" w14:textId="77777777" w:rsidR="00A2762E" w:rsidRDefault="000C3345" w:rsidP="00CE4CD0">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A4">
              <w:rPr>
                <w:rFonts w:ascii="Arial" w:hAnsi="Arial" w:cs="Arial"/>
                <w:sz w:val="20"/>
                <w:szCs w:val="20"/>
              </w:rPr>
              <w:t>Formalización inicio de actividades.</w:t>
            </w:r>
          </w:p>
          <w:p w14:paraId="4F82DD10" w14:textId="77777777" w:rsidR="00162298" w:rsidRDefault="00162298" w:rsidP="00EA220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A679636" w14:textId="77777777" w:rsidR="000C3345" w:rsidRPr="00A2762E" w:rsidRDefault="000C3345" w:rsidP="00A2762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62E">
              <w:rPr>
                <w:rFonts w:ascii="Arial" w:hAnsi="Arial" w:cs="Arial"/>
                <w:b/>
                <w:sz w:val="20"/>
                <w:szCs w:val="20"/>
              </w:rPr>
              <w:t xml:space="preserve">Fase II. </w:t>
            </w:r>
            <w:r w:rsidR="00162298">
              <w:rPr>
                <w:rFonts w:ascii="Arial" w:hAnsi="Arial" w:cs="Arial"/>
                <w:b/>
                <w:sz w:val="20"/>
                <w:szCs w:val="20"/>
              </w:rPr>
              <w:t>Planeación</w:t>
            </w:r>
            <w:r w:rsidRPr="00A2762E">
              <w:rPr>
                <w:rFonts w:ascii="Arial" w:hAnsi="Arial" w:cs="Arial"/>
                <w:b/>
                <w:sz w:val="20"/>
                <w:szCs w:val="20"/>
              </w:rPr>
              <w:t xml:space="preserve"> de la formación</w:t>
            </w:r>
            <w:r w:rsidR="00A2762E">
              <w:rPr>
                <w:rFonts w:ascii="Arial" w:hAnsi="Arial" w:cs="Arial"/>
                <w:b/>
                <w:sz w:val="20"/>
                <w:szCs w:val="20"/>
              </w:rPr>
              <w:t xml:space="preserve"> esquema general</w:t>
            </w:r>
            <w:r w:rsidRPr="00A2762E">
              <w:rPr>
                <w:rFonts w:ascii="Arial" w:hAnsi="Arial" w:cs="Arial"/>
                <w:b/>
                <w:sz w:val="20"/>
                <w:szCs w:val="20"/>
              </w:rPr>
              <w:t xml:space="preserve">. </w:t>
            </w:r>
            <w:r w:rsidRPr="00A2762E">
              <w:rPr>
                <w:rFonts w:ascii="Arial" w:hAnsi="Arial" w:cs="Arial"/>
                <w:sz w:val="20"/>
                <w:szCs w:val="20"/>
              </w:rPr>
              <w:t xml:space="preserve"> Actividades que la integran:</w:t>
            </w:r>
          </w:p>
          <w:p w14:paraId="22FA88EF" w14:textId="77777777" w:rsidR="00F32597" w:rsidRPr="006B72A4" w:rsidRDefault="00F32597" w:rsidP="00CE4CD0">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A4">
              <w:rPr>
                <w:rFonts w:ascii="Arial" w:hAnsi="Arial" w:cs="Arial"/>
                <w:sz w:val="20"/>
                <w:szCs w:val="20"/>
              </w:rPr>
              <w:t>Registro y actualización de información.</w:t>
            </w:r>
            <w:r>
              <w:rPr>
                <w:rFonts w:ascii="Arial" w:hAnsi="Arial" w:cs="Arial"/>
                <w:sz w:val="20"/>
                <w:szCs w:val="20"/>
              </w:rPr>
              <w:t xml:space="preserve"> Semillero consolidado.</w:t>
            </w:r>
          </w:p>
          <w:p w14:paraId="00640136" w14:textId="77777777" w:rsidR="00F32597" w:rsidRPr="00162298" w:rsidRDefault="00F32597" w:rsidP="00CE4CD0">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Diseño actividades</w:t>
            </w:r>
            <w:r w:rsidR="009B3991">
              <w:rPr>
                <w:rFonts w:ascii="Arial" w:hAnsi="Arial" w:cs="Arial"/>
                <w:sz w:val="20"/>
                <w:szCs w:val="20"/>
              </w:rPr>
              <w:t xml:space="preserve"> enseñanza proceso de formación en investigación.</w:t>
            </w:r>
            <w:r>
              <w:rPr>
                <w:rFonts w:ascii="Arial" w:hAnsi="Arial" w:cs="Arial"/>
                <w:sz w:val="20"/>
                <w:szCs w:val="20"/>
              </w:rPr>
              <w:t xml:space="preserve"> </w:t>
            </w:r>
          </w:p>
          <w:p w14:paraId="178F1391" w14:textId="77777777" w:rsidR="00F32597" w:rsidRDefault="009B3991" w:rsidP="00CE4CD0">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Diseño o ajuste entorno donde se aloja los módulos de formación para los respectivos semilleros.</w:t>
            </w:r>
          </w:p>
          <w:p w14:paraId="66EE55D3" w14:textId="77777777" w:rsidR="000C3345" w:rsidRPr="006B72A4" w:rsidRDefault="000C3345" w:rsidP="00CE4CD0">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A4">
              <w:rPr>
                <w:rFonts w:ascii="Arial" w:hAnsi="Arial" w:cs="Arial"/>
                <w:sz w:val="20"/>
                <w:szCs w:val="20"/>
              </w:rPr>
              <w:t>Cantidad unidades: Ocho (8) sesiones</w:t>
            </w:r>
            <w:r w:rsidR="00D10EA1">
              <w:rPr>
                <w:rFonts w:ascii="Arial" w:hAnsi="Arial" w:cs="Arial"/>
                <w:sz w:val="20"/>
                <w:szCs w:val="20"/>
              </w:rPr>
              <w:t xml:space="preserve"> (actividades)</w:t>
            </w:r>
            <w:r w:rsidRPr="006B72A4">
              <w:rPr>
                <w:rFonts w:ascii="Arial" w:hAnsi="Arial" w:cs="Arial"/>
                <w:sz w:val="20"/>
                <w:szCs w:val="20"/>
              </w:rPr>
              <w:t xml:space="preserve"> de trabajo virtual</w:t>
            </w:r>
            <w:r w:rsidR="00141291">
              <w:rPr>
                <w:rFonts w:ascii="Arial" w:hAnsi="Arial" w:cs="Arial"/>
                <w:sz w:val="20"/>
                <w:szCs w:val="20"/>
              </w:rPr>
              <w:t xml:space="preserve"> </w:t>
            </w:r>
            <w:r w:rsidR="00D10EA1">
              <w:rPr>
                <w:rFonts w:ascii="Arial" w:hAnsi="Arial" w:cs="Arial"/>
                <w:sz w:val="20"/>
                <w:szCs w:val="20"/>
              </w:rPr>
              <w:t>autónomo</w:t>
            </w:r>
            <w:r w:rsidRPr="006B72A4">
              <w:rPr>
                <w:rFonts w:ascii="Arial" w:hAnsi="Arial" w:cs="Arial"/>
                <w:sz w:val="20"/>
                <w:szCs w:val="20"/>
              </w:rPr>
              <w:t>.</w:t>
            </w:r>
          </w:p>
          <w:p w14:paraId="605F780B" w14:textId="77777777" w:rsidR="000C3345" w:rsidRPr="006B72A4" w:rsidRDefault="000C3345" w:rsidP="00CE4CD0">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A4">
              <w:rPr>
                <w:rFonts w:ascii="Arial" w:hAnsi="Arial" w:cs="Arial"/>
                <w:sz w:val="20"/>
                <w:szCs w:val="20"/>
              </w:rPr>
              <w:t>Duración: quince (15) días</w:t>
            </w:r>
            <w:r w:rsidR="00141291">
              <w:rPr>
                <w:rFonts w:ascii="Arial" w:hAnsi="Arial" w:cs="Arial"/>
                <w:sz w:val="20"/>
                <w:szCs w:val="20"/>
              </w:rPr>
              <w:t>, por cada</w:t>
            </w:r>
            <w:r w:rsidR="00D10EA1">
              <w:rPr>
                <w:rFonts w:ascii="Arial" w:hAnsi="Arial" w:cs="Arial"/>
                <w:sz w:val="20"/>
                <w:szCs w:val="20"/>
              </w:rPr>
              <w:t xml:space="preserve"> sesión(actividad)</w:t>
            </w:r>
            <w:r w:rsidRPr="006B72A4">
              <w:rPr>
                <w:rFonts w:ascii="Arial" w:hAnsi="Arial" w:cs="Arial"/>
                <w:sz w:val="20"/>
                <w:szCs w:val="20"/>
              </w:rPr>
              <w:t>.</w:t>
            </w:r>
          </w:p>
          <w:p w14:paraId="498D1BBB" w14:textId="77777777" w:rsidR="000C3345" w:rsidRPr="006B72A4" w:rsidRDefault="000C3345" w:rsidP="00CE4CD0">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A4">
              <w:rPr>
                <w:rFonts w:ascii="Arial" w:hAnsi="Arial" w:cs="Arial"/>
                <w:sz w:val="20"/>
                <w:szCs w:val="20"/>
              </w:rPr>
              <w:t>Encuentros Sincrónicos: uno (1) cada quince (15) días. Incluye una sesión extraordinaria a solicitud del tutor o estudiantes.  Ocho (8) encuentros sincrónicos ordinarios</w:t>
            </w:r>
            <w:r w:rsidR="00613246" w:rsidRPr="006B72A4">
              <w:rPr>
                <w:rFonts w:ascii="Arial" w:hAnsi="Arial" w:cs="Arial"/>
                <w:sz w:val="20"/>
                <w:szCs w:val="20"/>
              </w:rPr>
              <w:t xml:space="preserve"> por cada semillero de investigación (16) sesiones en total.</w:t>
            </w:r>
          </w:p>
          <w:p w14:paraId="456DB7B0" w14:textId="77777777" w:rsidR="00162298" w:rsidRDefault="000C3345" w:rsidP="00CE4CD0">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A4">
              <w:rPr>
                <w:rFonts w:ascii="Arial" w:hAnsi="Arial" w:cs="Arial"/>
                <w:sz w:val="20"/>
                <w:szCs w:val="20"/>
              </w:rPr>
              <w:t>Medios de Comunicación: Correo electrónico institucional, grupo en WhatsApp, llamadas telefónicas.</w:t>
            </w:r>
          </w:p>
          <w:p w14:paraId="1D2CC437" w14:textId="77777777" w:rsidR="000C3345" w:rsidRDefault="000C3345" w:rsidP="00162298">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A4">
              <w:rPr>
                <w:rFonts w:ascii="Arial" w:hAnsi="Arial" w:cs="Arial"/>
                <w:sz w:val="20"/>
                <w:szCs w:val="20"/>
              </w:rPr>
              <w:t xml:space="preserve"> </w:t>
            </w:r>
          </w:p>
          <w:p w14:paraId="59702D53" w14:textId="77777777" w:rsidR="00A2762E" w:rsidRDefault="00A2762E" w:rsidP="00A2762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762E">
              <w:rPr>
                <w:rFonts w:ascii="Arial" w:hAnsi="Arial" w:cs="Arial"/>
                <w:b/>
                <w:sz w:val="20"/>
                <w:szCs w:val="20"/>
              </w:rPr>
              <w:t>Fase II</w:t>
            </w:r>
            <w:r>
              <w:rPr>
                <w:rFonts w:ascii="Arial" w:hAnsi="Arial" w:cs="Arial"/>
                <w:b/>
                <w:sz w:val="20"/>
                <w:szCs w:val="20"/>
              </w:rPr>
              <w:t>I</w:t>
            </w:r>
            <w:r w:rsidRPr="00A2762E">
              <w:rPr>
                <w:rFonts w:ascii="Arial" w:hAnsi="Arial" w:cs="Arial"/>
                <w:b/>
                <w:sz w:val="20"/>
                <w:szCs w:val="20"/>
              </w:rPr>
              <w:t xml:space="preserve">. </w:t>
            </w:r>
            <w:r w:rsidR="00162298">
              <w:rPr>
                <w:rFonts w:ascii="Arial" w:hAnsi="Arial" w:cs="Arial"/>
                <w:b/>
                <w:sz w:val="20"/>
                <w:szCs w:val="20"/>
              </w:rPr>
              <w:t xml:space="preserve">Implementación </w:t>
            </w:r>
            <w:r w:rsidRPr="00A2762E">
              <w:rPr>
                <w:rFonts w:ascii="Arial" w:hAnsi="Arial" w:cs="Arial"/>
                <w:b/>
                <w:sz w:val="20"/>
                <w:szCs w:val="20"/>
              </w:rPr>
              <w:t>de la formación</w:t>
            </w:r>
            <w:r>
              <w:rPr>
                <w:rFonts w:ascii="Arial" w:hAnsi="Arial" w:cs="Arial"/>
                <w:b/>
                <w:sz w:val="20"/>
                <w:szCs w:val="20"/>
              </w:rPr>
              <w:t xml:space="preserve"> semillero de investigación en formación</w:t>
            </w:r>
            <w:r w:rsidR="001E73EE">
              <w:rPr>
                <w:rFonts w:ascii="Arial" w:hAnsi="Arial" w:cs="Arial"/>
                <w:b/>
                <w:sz w:val="20"/>
                <w:szCs w:val="20"/>
              </w:rPr>
              <w:t>.</w:t>
            </w:r>
          </w:p>
          <w:p w14:paraId="3F879D99" w14:textId="77777777" w:rsidR="001E73EE" w:rsidRDefault="001E73EE" w:rsidP="00A2762E">
            <w:pPr>
              <w:jc w:val="both"/>
              <w:cnfStyle w:val="000000000000" w:firstRow="0" w:lastRow="0" w:firstColumn="0" w:lastColumn="0" w:oddVBand="0" w:evenVBand="0" w:oddHBand="0" w:evenHBand="0" w:firstRowFirstColumn="0" w:firstRowLastColumn="0" w:lastRowFirstColumn="0" w:lastRowLastColumn="0"/>
            </w:pPr>
            <w:r>
              <w:object w:dxaOrig="6990" w:dyaOrig="7005" w14:anchorId="7CBAC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350.25pt" o:ole="">
                  <v:imagedata r:id="rId8" o:title=""/>
                </v:shape>
                <o:OLEObject Type="Embed" ProgID="PBrush" ShapeID="_x0000_i1025" DrawAspect="Content" ObjectID="_1645968177" r:id="rId9"/>
              </w:object>
            </w:r>
          </w:p>
          <w:p w14:paraId="50B5C542" w14:textId="77777777" w:rsidR="000734DF" w:rsidRDefault="000734DF" w:rsidP="00A2762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Productos del proceso de formación</w:t>
            </w:r>
          </w:p>
          <w:p w14:paraId="685D442C" w14:textId="77777777" w:rsidR="0083037F" w:rsidRPr="0083037F" w:rsidRDefault="0083037F" w:rsidP="00CE4CD0">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37F">
              <w:rPr>
                <w:rFonts w:ascii="Arial" w:hAnsi="Arial" w:cs="Arial"/>
                <w:b/>
                <w:sz w:val="20"/>
                <w:szCs w:val="20"/>
              </w:rPr>
              <w:t xml:space="preserve">Producto No. 1. </w:t>
            </w:r>
            <w:r w:rsidRPr="0083037F">
              <w:rPr>
                <w:rFonts w:ascii="Arial" w:hAnsi="Arial" w:cs="Arial"/>
                <w:sz w:val="20"/>
                <w:szCs w:val="20"/>
              </w:rPr>
              <w:t xml:space="preserve">Certificación de participación o relatorías eventos externos o internos de transferencia de conocimiento en modalidad de asistente.  </w:t>
            </w:r>
          </w:p>
          <w:p w14:paraId="5D0D4BF6" w14:textId="77777777" w:rsidR="000734DF" w:rsidRDefault="0083037F" w:rsidP="00CE4CD0">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3037F">
              <w:rPr>
                <w:rFonts w:ascii="Arial" w:hAnsi="Arial" w:cs="Arial"/>
                <w:b/>
                <w:sz w:val="20"/>
                <w:szCs w:val="20"/>
              </w:rPr>
              <w:t xml:space="preserve">Producto No. 2. </w:t>
            </w:r>
            <w:r w:rsidRPr="00954191">
              <w:rPr>
                <w:rFonts w:ascii="Arial" w:hAnsi="Arial" w:cs="Arial"/>
                <w:sz w:val="20"/>
                <w:szCs w:val="20"/>
              </w:rPr>
              <w:t xml:space="preserve">Hoja de vida </w:t>
            </w:r>
            <w:proofErr w:type="spellStart"/>
            <w:r w:rsidRPr="00954191">
              <w:rPr>
                <w:rFonts w:ascii="Arial" w:hAnsi="Arial" w:cs="Arial"/>
                <w:sz w:val="20"/>
                <w:szCs w:val="20"/>
              </w:rPr>
              <w:t>CvLAC</w:t>
            </w:r>
            <w:proofErr w:type="spellEnd"/>
          </w:p>
          <w:p w14:paraId="6227FF7F" w14:textId="77777777" w:rsidR="0083037F" w:rsidRPr="0083037F" w:rsidRDefault="0083037F" w:rsidP="00CE4CD0">
            <w:pPr>
              <w:pStyle w:val="Prrafodelist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3037F">
              <w:rPr>
                <w:rFonts w:ascii="Arial" w:hAnsi="Arial" w:cs="Arial"/>
                <w:b/>
                <w:sz w:val="20"/>
                <w:szCs w:val="20"/>
              </w:rPr>
              <w:t xml:space="preserve">Producto No. 3. </w:t>
            </w:r>
            <w:r w:rsidR="004A7AA6" w:rsidRPr="00954191">
              <w:rPr>
                <w:rFonts w:ascii="Arial" w:hAnsi="Arial" w:cs="Arial"/>
                <w:sz w:val="20"/>
                <w:szCs w:val="20"/>
              </w:rPr>
              <w:t xml:space="preserve">Articulo Reflexión o </w:t>
            </w:r>
            <w:proofErr w:type="spellStart"/>
            <w:r w:rsidRPr="00954191">
              <w:rPr>
                <w:rFonts w:ascii="Arial" w:hAnsi="Arial" w:cs="Arial"/>
                <w:sz w:val="20"/>
                <w:szCs w:val="20"/>
              </w:rPr>
              <w:t>Working</w:t>
            </w:r>
            <w:proofErr w:type="spellEnd"/>
            <w:r w:rsidRPr="00954191">
              <w:rPr>
                <w:rFonts w:ascii="Arial" w:hAnsi="Arial" w:cs="Arial"/>
                <w:sz w:val="20"/>
                <w:szCs w:val="20"/>
              </w:rPr>
              <w:t xml:space="preserve"> </w:t>
            </w:r>
            <w:proofErr w:type="spellStart"/>
            <w:r w:rsidRPr="00954191">
              <w:rPr>
                <w:rFonts w:ascii="Arial" w:hAnsi="Arial" w:cs="Arial"/>
                <w:sz w:val="20"/>
                <w:szCs w:val="20"/>
              </w:rPr>
              <w:t>Papers</w:t>
            </w:r>
            <w:proofErr w:type="spellEnd"/>
          </w:p>
          <w:p w14:paraId="338190E4" w14:textId="77777777" w:rsidR="0083037F" w:rsidRPr="00C11D6F" w:rsidRDefault="0083037F" w:rsidP="00C11D6F">
            <w:pPr>
              <w:pStyle w:val="Prrafodelist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3037F">
              <w:rPr>
                <w:rFonts w:ascii="Arial" w:hAnsi="Arial" w:cs="Arial"/>
                <w:b/>
                <w:sz w:val="20"/>
                <w:szCs w:val="20"/>
              </w:rPr>
              <w:t xml:space="preserve">Producto No. </w:t>
            </w:r>
            <w:r>
              <w:rPr>
                <w:rFonts w:ascii="Arial" w:hAnsi="Arial" w:cs="Arial"/>
                <w:b/>
                <w:sz w:val="20"/>
                <w:szCs w:val="20"/>
              </w:rPr>
              <w:t>4</w:t>
            </w:r>
            <w:r w:rsidRPr="0083037F">
              <w:rPr>
                <w:rFonts w:ascii="Arial" w:hAnsi="Arial" w:cs="Arial"/>
                <w:b/>
                <w:sz w:val="20"/>
                <w:szCs w:val="20"/>
              </w:rPr>
              <w:t xml:space="preserve">. </w:t>
            </w:r>
            <w:r w:rsidRPr="00954191">
              <w:rPr>
                <w:rFonts w:ascii="Arial" w:hAnsi="Arial" w:cs="Arial"/>
                <w:sz w:val="20"/>
                <w:szCs w:val="20"/>
              </w:rPr>
              <w:t>Portafolio Digital.</w:t>
            </w:r>
            <w:r w:rsidRPr="0083037F">
              <w:rPr>
                <w:rFonts w:ascii="Arial" w:hAnsi="Arial" w:cs="Arial"/>
                <w:b/>
                <w:sz w:val="20"/>
                <w:szCs w:val="20"/>
              </w:rPr>
              <w:t xml:space="preserve"> </w:t>
            </w:r>
          </w:p>
          <w:p w14:paraId="0CA047EF" w14:textId="77777777" w:rsidR="00A2762E" w:rsidRDefault="00A2762E" w:rsidP="00A2762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BF44BC6" w14:textId="77777777" w:rsidR="00A2762E" w:rsidRDefault="00A2762E" w:rsidP="00A2762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762E">
              <w:rPr>
                <w:rFonts w:ascii="Arial" w:hAnsi="Arial" w:cs="Arial"/>
                <w:b/>
                <w:sz w:val="20"/>
                <w:szCs w:val="20"/>
              </w:rPr>
              <w:t xml:space="preserve">Fase </w:t>
            </w:r>
            <w:r>
              <w:rPr>
                <w:rFonts w:ascii="Arial" w:hAnsi="Arial" w:cs="Arial"/>
                <w:b/>
                <w:sz w:val="20"/>
                <w:szCs w:val="20"/>
              </w:rPr>
              <w:t>IV</w:t>
            </w:r>
            <w:r w:rsidRPr="00A2762E">
              <w:rPr>
                <w:rFonts w:ascii="Arial" w:hAnsi="Arial" w:cs="Arial"/>
                <w:b/>
                <w:sz w:val="20"/>
                <w:szCs w:val="20"/>
              </w:rPr>
              <w:t xml:space="preserve">. </w:t>
            </w:r>
            <w:r w:rsidR="00CE4CD0">
              <w:rPr>
                <w:rFonts w:ascii="Arial" w:hAnsi="Arial" w:cs="Arial"/>
                <w:b/>
                <w:sz w:val="20"/>
                <w:szCs w:val="20"/>
              </w:rPr>
              <w:t>I</w:t>
            </w:r>
            <w:r w:rsidR="00162298">
              <w:rPr>
                <w:rFonts w:ascii="Arial" w:hAnsi="Arial" w:cs="Arial"/>
                <w:b/>
                <w:sz w:val="20"/>
                <w:szCs w:val="20"/>
              </w:rPr>
              <w:t>mplementación</w:t>
            </w:r>
            <w:r w:rsidRPr="00A2762E">
              <w:rPr>
                <w:rFonts w:ascii="Arial" w:hAnsi="Arial" w:cs="Arial"/>
                <w:b/>
                <w:sz w:val="20"/>
                <w:szCs w:val="20"/>
              </w:rPr>
              <w:t xml:space="preserve"> de la formación</w:t>
            </w:r>
            <w:r>
              <w:rPr>
                <w:rFonts w:ascii="Arial" w:hAnsi="Arial" w:cs="Arial"/>
                <w:b/>
                <w:sz w:val="20"/>
                <w:szCs w:val="20"/>
              </w:rPr>
              <w:t xml:space="preserve"> semillero de investigación consolidado</w:t>
            </w:r>
          </w:p>
          <w:p w14:paraId="660BF4B9" w14:textId="77777777" w:rsidR="00A2762E" w:rsidRPr="00A2762E" w:rsidRDefault="00A2762E" w:rsidP="00A2762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3B8388B" w14:textId="77777777" w:rsidR="000C3345" w:rsidRPr="006B72A4" w:rsidRDefault="00CE4CD0" w:rsidP="00CE4CD0">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37F">
              <w:rPr>
                <w:rFonts w:ascii="Arial" w:hAnsi="Arial" w:cs="Arial"/>
                <w:b/>
                <w:sz w:val="20"/>
                <w:szCs w:val="20"/>
              </w:rPr>
              <w:t xml:space="preserve">Producto No. 1. </w:t>
            </w:r>
            <w:r w:rsidR="000C3345" w:rsidRPr="006B72A4">
              <w:rPr>
                <w:rFonts w:ascii="Arial" w:hAnsi="Arial" w:cs="Arial"/>
                <w:sz w:val="20"/>
                <w:szCs w:val="20"/>
              </w:rPr>
              <w:t xml:space="preserve">Certificación de participación en eventos científicos. </w:t>
            </w:r>
          </w:p>
          <w:p w14:paraId="7D5E1671" w14:textId="77777777" w:rsidR="000C3345" w:rsidRDefault="00CE4CD0" w:rsidP="00CE4CD0">
            <w:pPr>
              <w:pStyle w:val="Prrafodelista"/>
              <w:numPr>
                <w:ilvl w:val="0"/>
                <w:numId w:val="10"/>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37F">
              <w:rPr>
                <w:rFonts w:ascii="Arial" w:hAnsi="Arial" w:cs="Arial"/>
                <w:b/>
                <w:sz w:val="20"/>
                <w:szCs w:val="20"/>
              </w:rPr>
              <w:t xml:space="preserve">Producto No. </w:t>
            </w:r>
            <w:r>
              <w:rPr>
                <w:rFonts w:ascii="Arial" w:hAnsi="Arial" w:cs="Arial"/>
                <w:b/>
                <w:sz w:val="20"/>
                <w:szCs w:val="20"/>
              </w:rPr>
              <w:t>2</w:t>
            </w:r>
            <w:r w:rsidRPr="0083037F">
              <w:rPr>
                <w:rFonts w:ascii="Arial" w:hAnsi="Arial" w:cs="Arial"/>
                <w:b/>
                <w:sz w:val="20"/>
                <w:szCs w:val="20"/>
              </w:rPr>
              <w:t xml:space="preserve">. </w:t>
            </w:r>
            <w:r>
              <w:rPr>
                <w:rFonts w:ascii="Arial" w:hAnsi="Arial" w:cs="Arial"/>
                <w:sz w:val="20"/>
                <w:szCs w:val="20"/>
              </w:rPr>
              <w:t xml:space="preserve">Actualización </w:t>
            </w:r>
            <w:r w:rsidR="000C3345" w:rsidRPr="006B72A4">
              <w:rPr>
                <w:rFonts w:ascii="Arial" w:hAnsi="Arial" w:cs="Arial"/>
                <w:sz w:val="20"/>
                <w:szCs w:val="20"/>
              </w:rPr>
              <w:t xml:space="preserve">hoja de vida </w:t>
            </w:r>
            <w:proofErr w:type="spellStart"/>
            <w:r w:rsidR="000C3345" w:rsidRPr="006B72A4">
              <w:rPr>
                <w:rFonts w:ascii="Arial" w:hAnsi="Arial" w:cs="Arial"/>
                <w:sz w:val="20"/>
                <w:szCs w:val="20"/>
              </w:rPr>
              <w:t>CvLAC</w:t>
            </w:r>
            <w:proofErr w:type="spellEnd"/>
            <w:r w:rsidR="000C3345" w:rsidRPr="006B72A4">
              <w:rPr>
                <w:rFonts w:ascii="Arial" w:hAnsi="Arial" w:cs="Arial"/>
                <w:sz w:val="20"/>
                <w:szCs w:val="20"/>
              </w:rPr>
              <w:t>.</w:t>
            </w:r>
          </w:p>
          <w:p w14:paraId="1D8FE743" w14:textId="77777777" w:rsidR="00CE4CD0" w:rsidRPr="0083037F" w:rsidRDefault="00CE4CD0" w:rsidP="00CE4CD0">
            <w:pPr>
              <w:pStyle w:val="Prrafodelist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3037F">
              <w:rPr>
                <w:rFonts w:ascii="Arial" w:hAnsi="Arial" w:cs="Arial"/>
                <w:b/>
                <w:sz w:val="20"/>
                <w:szCs w:val="20"/>
              </w:rPr>
              <w:t xml:space="preserve">Producto No. 3. </w:t>
            </w:r>
            <w:r>
              <w:rPr>
                <w:rFonts w:ascii="Arial" w:hAnsi="Arial" w:cs="Arial"/>
                <w:b/>
                <w:sz w:val="20"/>
                <w:szCs w:val="20"/>
              </w:rPr>
              <w:t xml:space="preserve">Articulo Reflexión o </w:t>
            </w:r>
            <w:proofErr w:type="spellStart"/>
            <w:r>
              <w:rPr>
                <w:rFonts w:ascii="Arial" w:hAnsi="Arial" w:cs="Arial"/>
                <w:b/>
                <w:sz w:val="20"/>
                <w:szCs w:val="20"/>
              </w:rPr>
              <w:t>W</w:t>
            </w:r>
            <w:r w:rsidRPr="0083037F">
              <w:rPr>
                <w:rFonts w:ascii="Arial" w:hAnsi="Arial" w:cs="Arial"/>
                <w:b/>
                <w:sz w:val="20"/>
                <w:szCs w:val="20"/>
              </w:rPr>
              <w:t>orking</w:t>
            </w:r>
            <w:proofErr w:type="spellEnd"/>
            <w:r w:rsidRPr="0083037F">
              <w:rPr>
                <w:rFonts w:ascii="Arial" w:hAnsi="Arial" w:cs="Arial"/>
                <w:b/>
                <w:sz w:val="20"/>
                <w:szCs w:val="20"/>
              </w:rPr>
              <w:t xml:space="preserve"> </w:t>
            </w:r>
            <w:proofErr w:type="spellStart"/>
            <w:r>
              <w:rPr>
                <w:rFonts w:ascii="Arial" w:hAnsi="Arial" w:cs="Arial"/>
                <w:b/>
                <w:sz w:val="20"/>
                <w:szCs w:val="20"/>
              </w:rPr>
              <w:t>P</w:t>
            </w:r>
            <w:r w:rsidRPr="0083037F">
              <w:rPr>
                <w:rFonts w:ascii="Arial" w:hAnsi="Arial" w:cs="Arial"/>
                <w:b/>
                <w:sz w:val="20"/>
                <w:szCs w:val="20"/>
              </w:rPr>
              <w:t>apers</w:t>
            </w:r>
            <w:proofErr w:type="spellEnd"/>
          </w:p>
          <w:p w14:paraId="34A7B2B5" w14:textId="77777777" w:rsidR="00CE4CD0" w:rsidRDefault="00CE4CD0" w:rsidP="00CE4CD0">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07F9A87" w14:textId="77777777" w:rsidR="00C11D6F" w:rsidRPr="00C11D6F" w:rsidRDefault="00C11D6F" w:rsidP="0084740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C354F7" w14:paraId="3C9E1347" w14:textId="77777777" w:rsidTr="00F1718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39" w:type="dxa"/>
          </w:tcPr>
          <w:p w14:paraId="7CF32A72" w14:textId="77777777" w:rsidR="00847405" w:rsidRPr="00E06E5C" w:rsidRDefault="00847405" w:rsidP="00847405">
            <w:pPr>
              <w:jc w:val="both"/>
              <w:rPr>
                <w:rFonts w:ascii="Arial" w:hAnsi="Arial" w:cs="Arial"/>
                <w:i/>
                <w:sz w:val="20"/>
                <w:szCs w:val="20"/>
              </w:rPr>
            </w:pPr>
            <w:r w:rsidRPr="00E06E5C">
              <w:rPr>
                <w:rFonts w:ascii="Arial" w:hAnsi="Arial" w:cs="Arial"/>
                <w:i/>
                <w:sz w:val="20"/>
                <w:szCs w:val="20"/>
              </w:rPr>
              <w:lastRenderedPageBreak/>
              <w:t>Evaluación y Seguimiento</w:t>
            </w:r>
          </w:p>
          <w:p w14:paraId="17B04509" w14:textId="77777777" w:rsidR="00C354F7" w:rsidRDefault="00C354F7" w:rsidP="00AD6A53">
            <w:pPr>
              <w:jc w:val="both"/>
              <w:rPr>
                <w:rFonts w:ascii="Arial" w:hAnsi="Arial" w:cs="Arial"/>
                <w:sz w:val="20"/>
                <w:szCs w:val="20"/>
              </w:rPr>
            </w:pPr>
          </w:p>
        </w:tc>
        <w:tc>
          <w:tcPr>
            <w:tcW w:w="7383" w:type="dxa"/>
          </w:tcPr>
          <w:p w14:paraId="60553A37" w14:textId="77777777" w:rsidR="00847405" w:rsidRPr="00C11D6F" w:rsidRDefault="00847405" w:rsidP="0084740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7405">
              <w:rPr>
                <w:rFonts w:ascii="Arial" w:hAnsi="Arial" w:cs="Arial"/>
                <w:sz w:val="20"/>
                <w:szCs w:val="20"/>
              </w:rPr>
              <w:t>Es una fase transversal</w:t>
            </w:r>
            <w:r>
              <w:rPr>
                <w:rFonts w:ascii="Arial" w:hAnsi="Arial" w:cs="Arial"/>
                <w:sz w:val="20"/>
                <w:szCs w:val="20"/>
              </w:rPr>
              <w:t>, l</w:t>
            </w:r>
            <w:r w:rsidRPr="00C11D6F">
              <w:rPr>
                <w:rFonts w:ascii="Arial" w:hAnsi="Arial" w:cs="Arial"/>
                <w:sz w:val="20"/>
                <w:szCs w:val="20"/>
              </w:rPr>
              <w:t xml:space="preserve">as actividades </w:t>
            </w:r>
            <w:r>
              <w:rPr>
                <w:rFonts w:ascii="Arial" w:hAnsi="Arial" w:cs="Arial"/>
                <w:sz w:val="20"/>
                <w:szCs w:val="20"/>
              </w:rPr>
              <w:t xml:space="preserve">que desarrollan los estudiantes vinculados a los semilleros de investigación </w:t>
            </w:r>
            <w:r w:rsidRPr="00C11D6F">
              <w:rPr>
                <w:rFonts w:ascii="Arial" w:hAnsi="Arial" w:cs="Arial"/>
                <w:sz w:val="20"/>
                <w:szCs w:val="20"/>
              </w:rPr>
              <w:t xml:space="preserve">deben cumplir con el 100% de los criterios de evaluación establecidos en las rúbricas de evaluación. </w:t>
            </w:r>
          </w:p>
          <w:p w14:paraId="40A748EA" w14:textId="77777777" w:rsidR="00847405" w:rsidRPr="00C11D6F" w:rsidRDefault="00847405" w:rsidP="00847405">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1D6F">
              <w:rPr>
                <w:rFonts w:ascii="Arial" w:hAnsi="Arial" w:cs="Arial"/>
                <w:sz w:val="20"/>
                <w:szCs w:val="20"/>
              </w:rPr>
              <w:t xml:space="preserve">La nota mínima de aprobación por actividades de </w:t>
            </w:r>
            <w:proofErr w:type="gramStart"/>
            <w:r w:rsidRPr="00C11D6F">
              <w:rPr>
                <w:rFonts w:ascii="Arial" w:hAnsi="Arial" w:cs="Arial"/>
                <w:sz w:val="20"/>
                <w:szCs w:val="20"/>
              </w:rPr>
              <w:t>cuatro punto</w:t>
            </w:r>
            <w:proofErr w:type="gramEnd"/>
            <w:r w:rsidRPr="00C11D6F">
              <w:rPr>
                <w:rFonts w:ascii="Arial" w:hAnsi="Arial" w:cs="Arial"/>
                <w:sz w:val="20"/>
                <w:szCs w:val="20"/>
              </w:rPr>
              <w:t xml:space="preserve"> cinco (4.5); el número de intentos para presentar cada actividad es de dos (2) de la </w:t>
            </w:r>
            <w:r w:rsidRPr="00C11D6F">
              <w:rPr>
                <w:rFonts w:ascii="Arial" w:hAnsi="Arial" w:cs="Arial"/>
                <w:sz w:val="20"/>
                <w:szCs w:val="20"/>
              </w:rPr>
              <w:lastRenderedPageBreak/>
              <w:t>semana 1 a 4 (incluyendo semana 4), en adelante el número de intentos para presentar actividades será de una (1) posibilidad.</w:t>
            </w:r>
          </w:p>
          <w:p w14:paraId="6CA5194A" w14:textId="77777777" w:rsidR="00847405" w:rsidRPr="00C11D6F" w:rsidRDefault="00847405" w:rsidP="00847405">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1D6F">
              <w:rPr>
                <w:rFonts w:ascii="Arial" w:hAnsi="Arial" w:cs="Arial"/>
                <w:sz w:val="20"/>
                <w:szCs w:val="20"/>
              </w:rPr>
              <w:t>Criterios de exclusión en la participación del semillero de investigación: 1. No entrega de dos (2) actividades evaluativas consecutiva o alternas establecidas en el plan de formación., 2. No cumplimiento de criterios de evaluación en la construcción de actividades evaluativas., 3. Reincidir en bajo desempeño académico en las actividades propuestas en el semillero de formación y 4. El no cumplimiento de las demás actividades establecidas en el documento “Solicitud Opción de Grado Participación en Proyectos de Semilleros de Investigación”.</w:t>
            </w:r>
          </w:p>
          <w:p w14:paraId="14C81563" w14:textId="77777777" w:rsidR="00847405" w:rsidRDefault="00847405" w:rsidP="0084740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AE920D9" w14:textId="77777777" w:rsidR="00C354F7" w:rsidRDefault="00C354F7" w:rsidP="0017038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7565A98" w14:textId="77777777" w:rsidR="0017038C" w:rsidRPr="00C11D6F" w:rsidRDefault="0017038C" w:rsidP="0017038C">
      <w:pPr>
        <w:spacing w:after="0" w:line="240" w:lineRule="auto"/>
        <w:jc w:val="both"/>
        <w:rPr>
          <w:rFonts w:ascii="Arial" w:hAnsi="Arial" w:cs="Arial"/>
          <w:sz w:val="20"/>
          <w:szCs w:val="20"/>
        </w:rPr>
      </w:pPr>
      <w:r>
        <w:rPr>
          <w:rFonts w:ascii="Arial" w:hAnsi="Arial" w:cs="Arial"/>
          <w:b/>
          <w:sz w:val="20"/>
          <w:szCs w:val="20"/>
        </w:rPr>
        <w:lastRenderedPageBreak/>
        <w:t xml:space="preserve">Nota: </w:t>
      </w:r>
      <w:r w:rsidRPr="00C11D6F">
        <w:rPr>
          <w:rFonts w:ascii="Arial" w:hAnsi="Arial" w:cs="Arial"/>
          <w:sz w:val="20"/>
          <w:szCs w:val="20"/>
        </w:rPr>
        <w:t>El plan de formación está sujeto a cambios, por la coordinación del semillero de investigación en administración de empresas virtual – SAEV</w:t>
      </w:r>
    </w:p>
    <w:p w14:paraId="66DE3DDA" w14:textId="77777777" w:rsidR="00EA0492" w:rsidRDefault="00EA0492" w:rsidP="00AD6A53">
      <w:pPr>
        <w:spacing w:line="240" w:lineRule="auto"/>
        <w:ind w:firstLine="708"/>
        <w:jc w:val="both"/>
        <w:rPr>
          <w:rFonts w:ascii="Arial" w:hAnsi="Arial" w:cs="Arial"/>
          <w:sz w:val="20"/>
          <w:szCs w:val="20"/>
        </w:rPr>
      </w:pPr>
    </w:p>
    <w:p w14:paraId="76F7BCB8" w14:textId="77777777" w:rsidR="00E8716E" w:rsidRDefault="002046CD" w:rsidP="00FD37C4">
      <w:pPr>
        <w:spacing w:line="240" w:lineRule="auto"/>
        <w:rPr>
          <w:rFonts w:ascii="Arial" w:hAnsi="Arial" w:cs="Arial"/>
          <w:b/>
          <w:sz w:val="20"/>
          <w:szCs w:val="20"/>
        </w:rPr>
      </w:pPr>
      <w:r w:rsidRPr="002046CD">
        <w:rPr>
          <w:rFonts w:ascii="Arial" w:hAnsi="Arial" w:cs="Arial"/>
          <w:b/>
          <w:sz w:val="20"/>
          <w:szCs w:val="20"/>
        </w:rPr>
        <w:t xml:space="preserve">3.1 </w:t>
      </w:r>
      <w:r w:rsidR="00FD37C4" w:rsidRPr="002046CD">
        <w:rPr>
          <w:rFonts w:ascii="Arial" w:hAnsi="Arial" w:cs="Arial"/>
          <w:b/>
          <w:sz w:val="20"/>
          <w:szCs w:val="20"/>
        </w:rPr>
        <w:t xml:space="preserve">Participación en eventos </w:t>
      </w:r>
      <w:r w:rsidR="000B140B">
        <w:rPr>
          <w:rFonts w:ascii="Arial" w:hAnsi="Arial" w:cs="Arial"/>
          <w:b/>
          <w:sz w:val="20"/>
          <w:szCs w:val="20"/>
        </w:rPr>
        <w:t xml:space="preserve">(internos o </w:t>
      </w:r>
      <w:r w:rsidR="00FD37C4" w:rsidRPr="002046CD">
        <w:rPr>
          <w:rFonts w:ascii="Arial" w:hAnsi="Arial" w:cs="Arial"/>
          <w:b/>
          <w:sz w:val="20"/>
          <w:szCs w:val="20"/>
        </w:rPr>
        <w:t>externos</w:t>
      </w:r>
      <w:r w:rsidR="000B140B">
        <w:rPr>
          <w:rFonts w:ascii="Arial" w:hAnsi="Arial" w:cs="Arial"/>
          <w:b/>
          <w:sz w:val="20"/>
          <w:szCs w:val="20"/>
        </w:rPr>
        <w:t>)</w:t>
      </w:r>
      <w:r w:rsidR="00FD37C4" w:rsidRPr="002046CD">
        <w:rPr>
          <w:rFonts w:ascii="Arial" w:hAnsi="Arial" w:cs="Arial"/>
          <w:b/>
          <w:sz w:val="20"/>
          <w:szCs w:val="20"/>
        </w:rPr>
        <w:t xml:space="preserve"> de transferencia de conocimiento</w:t>
      </w:r>
    </w:p>
    <w:p w14:paraId="190FC799" w14:textId="77777777" w:rsidR="008A24A8" w:rsidRPr="008A24A8" w:rsidRDefault="008A24A8" w:rsidP="008A24A8">
      <w:pPr>
        <w:rPr>
          <w:rFonts w:ascii="Arial" w:hAnsi="Arial" w:cs="Arial"/>
          <w:color w:val="222222"/>
          <w:sz w:val="19"/>
          <w:szCs w:val="19"/>
          <w:shd w:val="clear" w:color="auto" w:fill="FFFFFF"/>
        </w:rPr>
      </w:pPr>
      <w:r w:rsidRPr="008A24A8">
        <w:rPr>
          <w:rFonts w:ascii="Arial" w:hAnsi="Arial" w:cs="Arial"/>
          <w:sz w:val="20"/>
          <w:szCs w:val="20"/>
        </w:rPr>
        <w:t>La tabl</w:t>
      </w:r>
      <w:r>
        <w:rPr>
          <w:rFonts w:ascii="Arial" w:hAnsi="Arial" w:cs="Arial"/>
          <w:sz w:val="20"/>
          <w:szCs w:val="20"/>
        </w:rPr>
        <w:t>a</w:t>
      </w:r>
      <w:r w:rsidRPr="008A24A8">
        <w:rPr>
          <w:rFonts w:ascii="Arial" w:hAnsi="Arial" w:cs="Arial"/>
          <w:sz w:val="20"/>
          <w:szCs w:val="20"/>
        </w:rPr>
        <w:t xml:space="preserve"> N3. </w:t>
      </w:r>
      <w:r w:rsidRPr="008A24A8">
        <w:rPr>
          <w:rFonts w:ascii="Arial" w:hAnsi="Arial" w:cs="Arial"/>
          <w:color w:val="222222"/>
          <w:sz w:val="19"/>
          <w:szCs w:val="19"/>
          <w:shd w:val="clear" w:color="auto" w:fill="FFFFFF"/>
        </w:rPr>
        <w:t xml:space="preserve">Relaciona los </w:t>
      </w:r>
      <w:r w:rsidRPr="008A24A8">
        <w:rPr>
          <w:rFonts w:ascii="Arial" w:hAnsi="Arial" w:cs="Arial"/>
          <w:bCs/>
          <w:color w:val="222222"/>
          <w:sz w:val="19"/>
          <w:szCs w:val="19"/>
          <w:shd w:val="clear" w:color="auto" w:fill="FFFFFF"/>
        </w:rPr>
        <w:t>eventos externos de transferencia de conocimiento </w:t>
      </w:r>
      <w:r w:rsidRPr="008A24A8">
        <w:rPr>
          <w:rFonts w:ascii="Arial" w:hAnsi="Arial" w:cs="Arial"/>
          <w:color w:val="222222"/>
          <w:sz w:val="19"/>
          <w:szCs w:val="19"/>
          <w:shd w:val="clear" w:color="auto" w:fill="FFFFFF"/>
        </w:rPr>
        <w:t>en los que han participado los estudiantes vinculados</w:t>
      </w:r>
      <w:r>
        <w:rPr>
          <w:rFonts w:ascii="Arial" w:hAnsi="Arial" w:cs="Arial"/>
          <w:color w:val="222222"/>
          <w:sz w:val="19"/>
          <w:szCs w:val="19"/>
          <w:shd w:val="clear" w:color="auto" w:fill="FFFFFF"/>
        </w:rPr>
        <w:t xml:space="preserve"> a los semilleros de investigación,</w:t>
      </w:r>
      <w:r w:rsidRPr="008A24A8">
        <w:rPr>
          <w:rFonts w:ascii="Arial" w:hAnsi="Arial" w:cs="Arial"/>
          <w:color w:val="222222"/>
          <w:sz w:val="19"/>
          <w:szCs w:val="19"/>
          <w:shd w:val="clear" w:color="auto" w:fill="FFFFFF"/>
        </w:rPr>
        <w:t xml:space="preserve"> como asistentes.</w:t>
      </w:r>
    </w:p>
    <w:p w14:paraId="0D68E9AA" w14:textId="77777777" w:rsidR="008A24A8" w:rsidRPr="00CA7DA8" w:rsidRDefault="00CA7DA8" w:rsidP="00CA7DA8">
      <w:pPr>
        <w:spacing w:after="0" w:line="240" w:lineRule="auto"/>
        <w:rPr>
          <w:rFonts w:ascii="Arial" w:hAnsi="Arial" w:cs="Arial"/>
          <w:sz w:val="20"/>
          <w:szCs w:val="20"/>
        </w:rPr>
      </w:pPr>
      <w:r w:rsidRPr="00CA7DA8">
        <w:rPr>
          <w:rFonts w:ascii="Arial" w:hAnsi="Arial" w:cs="Arial"/>
          <w:sz w:val="20"/>
          <w:szCs w:val="20"/>
        </w:rPr>
        <w:t xml:space="preserve">Tabla N 3 </w:t>
      </w:r>
    </w:p>
    <w:p w14:paraId="0CD8D143" w14:textId="77777777" w:rsidR="00CA7DA8" w:rsidRPr="00CA7DA8" w:rsidRDefault="00CA7DA8" w:rsidP="00CA7DA8">
      <w:pPr>
        <w:spacing w:after="0" w:line="240" w:lineRule="auto"/>
        <w:rPr>
          <w:rFonts w:ascii="Arial" w:hAnsi="Arial" w:cs="Arial"/>
          <w:b/>
          <w:bCs/>
          <w:sz w:val="20"/>
          <w:szCs w:val="20"/>
        </w:rPr>
      </w:pPr>
      <w:r w:rsidRPr="00CA7DA8">
        <w:rPr>
          <w:rFonts w:ascii="Arial" w:hAnsi="Arial" w:cs="Arial"/>
          <w:i/>
          <w:sz w:val="20"/>
          <w:szCs w:val="20"/>
        </w:rPr>
        <w:t>Participación</w:t>
      </w:r>
      <w:r>
        <w:rPr>
          <w:rFonts w:ascii="Arial" w:hAnsi="Arial" w:cs="Arial"/>
          <w:b/>
          <w:bCs/>
          <w:sz w:val="20"/>
          <w:szCs w:val="20"/>
        </w:rPr>
        <w:t xml:space="preserve"> </w:t>
      </w:r>
      <w:r w:rsidRPr="00CA7DA8">
        <w:rPr>
          <w:rFonts w:ascii="Arial" w:hAnsi="Arial" w:cs="Arial"/>
          <w:bCs/>
          <w:sz w:val="20"/>
          <w:szCs w:val="20"/>
        </w:rPr>
        <w:t>Eventos de Divulgación Científica</w:t>
      </w:r>
      <w:r w:rsidR="0035480A">
        <w:rPr>
          <w:rFonts w:ascii="Arial" w:hAnsi="Arial" w:cs="Arial"/>
          <w:bCs/>
          <w:sz w:val="20"/>
          <w:szCs w:val="20"/>
        </w:rPr>
        <w:t xml:space="preserve"> Semilleros de Investigación (SAEV)</w:t>
      </w:r>
      <w:r w:rsidRPr="00CA7DA8">
        <w:rPr>
          <w:rFonts w:ascii="Arial" w:hAnsi="Arial" w:cs="Arial"/>
          <w:b/>
          <w:bCs/>
          <w:sz w:val="20"/>
          <w:szCs w:val="20"/>
        </w:rPr>
        <w:t xml:space="preserve"> </w:t>
      </w:r>
    </w:p>
    <w:tbl>
      <w:tblPr>
        <w:tblStyle w:val="Tablanormal2"/>
        <w:tblW w:w="9615" w:type="dxa"/>
        <w:tblLook w:val="04A0" w:firstRow="1" w:lastRow="0" w:firstColumn="1" w:lastColumn="0" w:noHBand="0" w:noVBand="1"/>
      </w:tblPr>
      <w:tblGrid>
        <w:gridCol w:w="1532"/>
        <w:gridCol w:w="1616"/>
        <w:gridCol w:w="1139"/>
        <w:gridCol w:w="2547"/>
        <w:gridCol w:w="974"/>
        <w:gridCol w:w="1567"/>
        <w:gridCol w:w="240"/>
      </w:tblGrid>
      <w:tr w:rsidR="006D23EF" w:rsidRPr="006D23EF" w14:paraId="1891A807" w14:textId="77777777" w:rsidTr="006D23EF">
        <w:trPr>
          <w:gridAfter w:val="1"/>
          <w:cnfStyle w:val="100000000000" w:firstRow="1" w:lastRow="0" w:firstColumn="0" w:lastColumn="0" w:oddVBand="0" w:evenVBand="0" w:oddHBand="0" w:evenHBand="0" w:firstRowFirstColumn="0" w:firstRowLastColumn="0" w:lastRowFirstColumn="0" w:lastRowLastColumn="0"/>
          <w:wAfter w:w="240" w:type="dxa"/>
          <w:trHeight w:val="686"/>
        </w:trPr>
        <w:tc>
          <w:tcPr>
            <w:cnfStyle w:val="001000000000" w:firstRow="0" w:lastRow="0" w:firstColumn="1" w:lastColumn="0" w:oddVBand="0" w:evenVBand="0" w:oddHBand="0" w:evenHBand="0" w:firstRowFirstColumn="0" w:firstRowLastColumn="0" w:lastRowFirstColumn="0" w:lastRowLastColumn="0"/>
            <w:tcW w:w="1532" w:type="dxa"/>
          </w:tcPr>
          <w:p w14:paraId="74E0BB26" w14:textId="77777777" w:rsidR="004D2305" w:rsidRPr="006D23EF" w:rsidRDefault="004D2305" w:rsidP="002A6696">
            <w:pPr>
              <w:jc w:val="center"/>
              <w:rPr>
                <w:rFonts w:ascii="Arial" w:hAnsi="Arial" w:cs="Arial"/>
                <w:sz w:val="20"/>
                <w:szCs w:val="20"/>
              </w:rPr>
            </w:pPr>
            <w:r w:rsidRPr="006D23EF">
              <w:rPr>
                <w:rFonts w:ascii="Arial" w:hAnsi="Arial" w:cs="Arial"/>
                <w:sz w:val="20"/>
                <w:szCs w:val="20"/>
              </w:rPr>
              <w:t>Semillero</w:t>
            </w:r>
          </w:p>
        </w:tc>
        <w:tc>
          <w:tcPr>
            <w:tcW w:w="1616" w:type="dxa"/>
          </w:tcPr>
          <w:p w14:paraId="6C788967" w14:textId="77777777" w:rsidR="004D2305" w:rsidRPr="006D23EF" w:rsidRDefault="004D2305" w:rsidP="002A669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6D23EF">
              <w:rPr>
                <w:rFonts w:ascii="Arial" w:hAnsi="Arial" w:cs="Arial"/>
                <w:sz w:val="20"/>
                <w:szCs w:val="20"/>
              </w:rPr>
              <w:t>Identificación</w:t>
            </w:r>
          </w:p>
          <w:p w14:paraId="673C2422" w14:textId="77777777" w:rsidR="004D2305" w:rsidRPr="006D23EF" w:rsidRDefault="004D2305" w:rsidP="002A669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D23EF">
              <w:rPr>
                <w:rFonts w:ascii="Arial" w:hAnsi="Arial" w:cs="Arial"/>
                <w:sz w:val="20"/>
                <w:szCs w:val="20"/>
              </w:rPr>
              <w:t>Semillero</w:t>
            </w:r>
          </w:p>
        </w:tc>
        <w:tc>
          <w:tcPr>
            <w:tcW w:w="1139" w:type="dxa"/>
          </w:tcPr>
          <w:p w14:paraId="094325F7" w14:textId="77777777" w:rsidR="004D2305" w:rsidRPr="006D23EF" w:rsidRDefault="004D2305" w:rsidP="002A669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D23EF">
              <w:rPr>
                <w:rFonts w:ascii="Arial" w:hAnsi="Arial" w:cs="Arial"/>
                <w:sz w:val="20"/>
                <w:szCs w:val="20"/>
              </w:rPr>
              <w:t xml:space="preserve">Rol </w:t>
            </w:r>
          </w:p>
        </w:tc>
        <w:tc>
          <w:tcPr>
            <w:tcW w:w="2547" w:type="dxa"/>
          </w:tcPr>
          <w:p w14:paraId="701420A3" w14:textId="77777777" w:rsidR="004D2305" w:rsidRPr="006D23EF" w:rsidRDefault="004D2305" w:rsidP="002A669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D23EF">
              <w:rPr>
                <w:rFonts w:ascii="Arial" w:hAnsi="Arial" w:cs="Arial"/>
                <w:sz w:val="20"/>
                <w:szCs w:val="20"/>
              </w:rPr>
              <w:t>Nombre del Evento</w:t>
            </w:r>
          </w:p>
        </w:tc>
        <w:tc>
          <w:tcPr>
            <w:tcW w:w="974" w:type="dxa"/>
          </w:tcPr>
          <w:p w14:paraId="4F34F7FD" w14:textId="77777777" w:rsidR="004D2305" w:rsidRPr="006D23EF" w:rsidRDefault="004D2305" w:rsidP="002A669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D23EF">
              <w:rPr>
                <w:rFonts w:ascii="Arial" w:hAnsi="Arial" w:cs="Arial"/>
                <w:sz w:val="20"/>
                <w:szCs w:val="20"/>
              </w:rPr>
              <w:t>Tipo de Evento</w:t>
            </w:r>
          </w:p>
        </w:tc>
        <w:tc>
          <w:tcPr>
            <w:tcW w:w="1567" w:type="dxa"/>
          </w:tcPr>
          <w:p w14:paraId="3E1A789B" w14:textId="77777777" w:rsidR="004D2305" w:rsidRPr="006D23EF" w:rsidRDefault="004D2305" w:rsidP="002A669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D23EF">
              <w:rPr>
                <w:rFonts w:ascii="Arial" w:hAnsi="Arial" w:cs="Arial"/>
                <w:sz w:val="20"/>
                <w:szCs w:val="20"/>
              </w:rPr>
              <w:t>Modalidad participación</w:t>
            </w:r>
          </w:p>
        </w:tc>
      </w:tr>
      <w:tr w:rsidR="006D23EF" w:rsidRPr="006D23EF" w14:paraId="52B8DB3E" w14:textId="77777777" w:rsidTr="006D23EF">
        <w:trPr>
          <w:gridAfter w:val="1"/>
          <w:cnfStyle w:val="000000100000" w:firstRow="0" w:lastRow="0" w:firstColumn="0" w:lastColumn="0" w:oddVBand="0" w:evenVBand="0" w:oddHBand="1" w:evenHBand="0" w:firstRowFirstColumn="0" w:firstRowLastColumn="0" w:lastRowFirstColumn="0" w:lastRowLastColumn="0"/>
          <w:wAfter w:w="240" w:type="dxa"/>
          <w:trHeight w:val="271"/>
        </w:trPr>
        <w:tc>
          <w:tcPr>
            <w:cnfStyle w:val="001000000000" w:firstRow="0" w:lastRow="0" w:firstColumn="1" w:lastColumn="0" w:oddVBand="0" w:evenVBand="0" w:oddHBand="0" w:evenHBand="0" w:firstRowFirstColumn="0" w:firstRowLastColumn="0" w:lastRowFirstColumn="0" w:lastRowLastColumn="0"/>
            <w:tcW w:w="1532" w:type="dxa"/>
          </w:tcPr>
          <w:p w14:paraId="26E7E697" w14:textId="77777777" w:rsidR="004D2305" w:rsidRPr="006D23EF" w:rsidRDefault="004D2305" w:rsidP="002A6696">
            <w:pPr>
              <w:jc w:val="both"/>
              <w:rPr>
                <w:rFonts w:ascii="Arial" w:hAnsi="Arial" w:cs="Arial"/>
                <w:sz w:val="20"/>
                <w:szCs w:val="20"/>
              </w:rPr>
            </w:pPr>
            <w:r w:rsidRPr="006D23EF">
              <w:rPr>
                <w:rFonts w:ascii="Arial" w:hAnsi="Arial" w:cs="Arial"/>
                <w:sz w:val="20"/>
                <w:szCs w:val="20"/>
              </w:rPr>
              <w:t>Formación</w:t>
            </w:r>
          </w:p>
        </w:tc>
        <w:tc>
          <w:tcPr>
            <w:tcW w:w="1616" w:type="dxa"/>
          </w:tcPr>
          <w:p w14:paraId="298604BA" w14:textId="77777777" w:rsidR="004D2305" w:rsidRPr="006D23EF" w:rsidRDefault="004D2305" w:rsidP="00D756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2017-3</w:t>
            </w:r>
          </w:p>
        </w:tc>
        <w:tc>
          <w:tcPr>
            <w:tcW w:w="1139" w:type="dxa"/>
          </w:tcPr>
          <w:p w14:paraId="15700D31" w14:textId="77777777" w:rsidR="004D2305" w:rsidRPr="006D23EF" w:rsidRDefault="006D23EF" w:rsidP="008158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Asistente</w:t>
            </w:r>
            <w:r>
              <w:rPr>
                <w:rFonts w:ascii="Arial" w:hAnsi="Arial" w:cs="Arial"/>
                <w:sz w:val="20"/>
                <w:szCs w:val="20"/>
              </w:rPr>
              <w:t>s</w:t>
            </w:r>
          </w:p>
        </w:tc>
        <w:tc>
          <w:tcPr>
            <w:tcW w:w="2547" w:type="dxa"/>
          </w:tcPr>
          <w:p w14:paraId="06B6DE6E" w14:textId="77777777" w:rsidR="004D2305" w:rsidRPr="006D23EF" w:rsidRDefault="004D2305" w:rsidP="008158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 xml:space="preserve">VI Encuentro Interno Semilleros de Investigación. 22 y 23 septiembre. UNIAGRARIA. Anexo Formato Relatoría Evidencia Participación. </w:t>
            </w:r>
          </w:p>
          <w:p w14:paraId="307FDC55" w14:textId="77777777" w:rsidR="004D2305" w:rsidRPr="006D23EF" w:rsidRDefault="004D2305" w:rsidP="008158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4346F76" w14:textId="77777777" w:rsidR="004D2305" w:rsidRPr="006D23EF" w:rsidRDefault="004D2305" w:rsidP="00A147C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 xml:space="preserve">IX Encuentro interinstitucional de semilleros de investigación. Fundación Universitaria del Areandina. 18 y </w:t>
            </w:r>
            <w:proofErr w:type="gramStart"/>
            <w:r w:rsidRPr="006D23EF">
              <w:rPr>
                <w:rFonts w:ascii="Arial" w:hAnsi="Arial" w:cs="Arial"/>
                <w:sz w:val="20"/>
                <w:szCs w:val="20"/>
              </w:rPr>
              <w:t>19  septiembre</w:t>
            </w:r>
            <w:proofErr w:type="gramEnd"/>
            <w:r w:rsidRPr="006D23EF">
              <w:rPr>
                <w:rFonts w:ascii="Arial" w:hAnsi="Arial" w:cs="Arial"/>
                <w:sz w:val="20"/>
                <w:szCs w:val="20"/>
              </w:rPr>
              <w:t xml:space="preserve"> de 2017.</w:t>
            </w:r>
          </w:p>
          <w:p w14:paraId="5AA4DFC0" w14:textId="77777777" w:rsidR="004D2305" w:rsidRPr="006D23EF" w:rsidRDefault="004D2305" w:rsidP="00A147C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228B972" w14:textId="77777777" w:rsidR="004D2305" w:rsidRPr="006D23EF" w:rsidRDefault="004D2305" w:rsidP="00BB71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VII Congreso Internacional de Investigación Areandina. 4 y 5 octubre de 2017.</w:t>
            </w:r>
          </w:p>
          <w:p w14:paraId="6F5F0515" w14:textId="77777777" w:rsidR="004D2305" w:rsidRPr="006D23EF" w:rsidRDefault="004D2305" w:rsidP="008158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4" w:type="dxa"/>
          </w:tcPr>
          <w:p w14:paraId="2B52D917"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Externo</w:t>
            </w:r>
          </w:p>
          <w:p w14:paraId="245F0579"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C61BCAF"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C907B95"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DE206A1"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3251FEF"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246FEAB"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8A4E739"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474E59"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F95819A"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99BF8C"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6562617"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2001E18"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Interno</w:t>
            </w:r>
          </w:p>
          <w:p w14:paraId="798F3B1C"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6DB8A73"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F5B1932"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4E26E93"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DB8EE53"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Interno</w:t>
            </w:r>
          </w:p>
        </w:tc>
        <w:tc>
          <w:tcPr>
            <w:tcW w:w="1567" w:type="dxa"/>
          </w:tcPr>
          <w:p w14:paraId="0A9B8F5E"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Presencial</w:t>
            </w:r>
          </w:p>
          <w:p w14:paraId="0CD7B8E2"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ADC5E43"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31917F8"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4B94095"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1EF9CE1"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0621ACF"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EAB6473"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03953D1"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25129B5"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EB9C1BF"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74A9F11"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4C5318F"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Presencial</w:t>
            </w:r>
          </w:p>
          <w:p w14:paraId="0C0B0163"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D40DC8D"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C59DFCB"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EEB4F07"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443A90B" w14:textId="77777777" w:rsidR="004D2305" w:rsidRPr="006D23EF" w:rsidRDefault="004D2305" w:rsidP="000B140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Presencial</w:t>
            </w:r>
          </w:p>
        </w:tc>
      </w:tr>
      <w:tr w:rsidR="006D23EF" w:rsidRPr="006D23EF" w14:paraId="5AE286CD" w14:textId="77777777" w:rsidTr="006D23EF">
        <w:trPr>
          <w:trHeight w:val="271"/>
        </w:trPr>
        <w:tc>
          <w:tcPr>
            <w:cnfStyle w:val="001000000000" w:firstRow="0" w:lastRow="0" w:firstColumn="1" w:lastColumn="0" w:oddVBand="0" w:evenVBand="0" w:oddHBand="0" w:evenHBand="0" w:firstRowFirstColumn="0" w:firstRowLastColumn="0" w:lastRowFirstColumn="0" w:lastRowLastColumn="0"/>
            <w:tcW w:w="1532" w:type="dxa"/>
          </w:tcPr>
          <w:p w14:paraId="18BFC7F8" w14:textId="77777777" w:rsidR="006D23EF" w:rsidRPr="006D23EF" w:rsidRDefault="006D23EF" w:rsidP="002A6696">
            <w:pPr>
              <w:jc w:val="both"/>
              <w:rPr>
                <w:rFonts w:ascii="Arial" w:hAnsi="Arial" w:cs="Arial"/>
                <w:sz w:val="20"/>
                <w:szCs w:val="20"/>
              </w:rPr>
            </w:pPr>
            <w:r w:rsidRPr="006D23EF">
              <w:rPr>
                <w:rFonts w:ascii="Arial" w:hAnsi="Arial" w:cs="Arial"/>
                <w:sz w:val="20"/>
                <w:szCs w:val="20"/>
              </w:rPr>
              <w:t>Consolidado</w:t>
            </w:r>
          </w:p>
        </w:tc>
        <w:tc>
          <w:tcPr>
            <w:tcW w:w="1616" w:type="dxa"/>
          </w:tcPr>
          <w:p w14:paraId="106744E5" w14:textId="77777777" w:rsidR="006D23EF" w:rsidRPr="006D23EF" w:rsidRDefault="006D23EF" w:rsidP="00D756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23EF">
              <w:rPr>
                <w:rFonts w:ascii="Arial" w:hAnsi="Arial" w:cs="Arial"/>
                <w:sz w:val="20"/>
                <w:szCs w:val="20"/>
              </w:rPr>
              <w:t>2017-3</w:t>
            </w:r>
          </w:p>
        </w:tc>
        <w:tc>
          <w:tcPr>
            <w:tcW w:w="1139" w:type="dxa"/>
          </w:tcPr>
          <w:p w14:paraId="64CAC9D3" w14:textId="77777777" w:rsidR="006D23EF" w:rsidRPr="006D23EF" w:rsidRDefault="006D23EF" w:rsidP="00A147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Ponentes</w:t>
            </w:r>
          </w:p>
        </w:tc>
        <w:tc>
          <w:tcPr>
            <w:tcW w:w="3521" w:type="dxa"/>
            <w:gridSpan w:val="2"/>
          </w:tcPr>
          <w:p w14:paraId="52AD8C2D" w14:textId="77777777" w:rsidR="006D23EF" w:rsidRPr="006D23EF" w:rsidRDefault="006D23EF" w:rsidP="006D23E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23EF">
              <w:rPr>
                <w:rFonts w:ascii="Arial" w:hAnsi="Arial" w:cs="Arial"/>
                <w:sz w:val="20"/>
                <w:szCs w:val="20"/>
              </w:rPr>
              <w:t>X Encuentro Interinstitucional de Semilleros</w:t>
            </w:r>
            <w:r>
              <w:rPr>
                <w:rFonts w:ascii="Arial" w:hAnsi="Arial" w:cs="Arial"/>
                <w:sz w:val="20"/>
                <w:szCs w:val="20"/>
              </w:rPr>
              <w:t xml:space="preserve"> </w:t>
            </w:r>
            <w:r w:rsidRPr="006D23EF">
              <w:rPr>
                <w:rFonts w:ascii="Arial" w:hAnsi="Arial" w:cs="Arial"/>
                <w:sz w:val="20"/>
                <w:szCs w:val="20"/>
              </w:rPr>
              <w:t>de Investigación</w:t>
            </w:r>
            <w:r w:rsidRPr="006D23EF">
              <w:rPr>
                <w:rFonts w:ascii="Arial" w:hAnsi="Arial" w:cs="Arial"/>
                <w:sz w:val="20"/>
                <w:szCs w:val="20"/>
                <w:shd w:val="clear" w:color="auto" w:fill="FFFFFF"/>
              </w:rPr>
              <w:t xml:space="preserve"> Fundación Universitaria del </w:t>
            </w:r>
            <w:proofErr w:type="spellStart"/>
            <w:r w:rsidRPr="006D23EF">
              <w:rPr>
                <w:rFonts w:ascii="Arial" w:hAnsi="Arial" w:cs="Arial"/>
                <w:sz w:val="20"/>
                <w:szCs w:val="20"/>
                <w:shd w:val="clear" w:color="auto" w:fill="FFFFFF"/>
              </w:rPr>
              <w:t>Area</w:t>
            </w:r>
            <w:proofErr w:type="spellEnd"/>
            <w:r w:rsidRPr="006D23EF">
              <w:rPr>
                <w:rFonts w:ascii="Arial" w:hAnsi="Arial" w:cs="Arial"/>
                <w:sz w:val="20"/>
                <w:szCs w:val="20"/>
                <w:shd w:val="clear" w:color="auto" w:fill="FFFFFF"/>
              </w:rPr>
              <w:t xml:space="preserve"> Andina, UNITEC, Escuela de Cadetes de </w:t>
            </w:r>
            <w:proofErr w:type="spellStart"/>
            <w:r w:rsidRPr="006D23EF">
              <w:rPr>
                <w:rFonts w:ascii="Arial" w:hAnsi="Arial" w:cs="Arial"/>
                <w:sz w:val="20"/>
                <w:szCs w:val="20"/>
                <w:shd w:val="clear" w:color="auto" w:fill="FFFFFF"/>
              </w:rPr>
              <w:lastRenderedPageBreak/>
              <w:t>Policia</w:t>
            </w:r>
            <w:proofErr w:type="spellEnd"/>
            <w:r w:rsidRPr="006D23EF">
              <w:rPr>
                <w:rFonts w:ascii="Arial" w:hAnsi="Arial" w:cs="Arial"/>
                <w:sz w:val="20"/>
                <w:szCs w:val="20"/>
                <w:shd w:val="clear" w:color="auto" w:fill="FFFFFF"/>
              </w:rPr>
              <w:t xml:space="preserve"> "General Francisco Paula de Santander</w:t>
            </w:r>
            <w:r w:rsidRPr="006D23EF">
              <w:rPr>
                <w:rFonts w:ascii="Arial" w:hAnsi="Arial" w:cs="Arial"/>
                <w:color w:val="500050"/>
                <w:sz w:val="20"/>
                <w:szCs w:val="20"/>
                <w:shd w:val="clear" w:color="auto" w:fill="FFFFFF"/>
              </w:rPr>
              <w:t>"</w:t>
            </w:r>
          </w:p>
        </w:tc>
        <w:tc>
          <w:tcPr>
            <w:tcW w:w="1567" w:type="dxa"/>
          </w:tcPr>
          <w:p w14:paraId="66E78318" w14:textId="77777777" w:rsidR="006D23EF" w:rsidRPr="006D23EF" w:rsidRDefault="006D23EF" w:rsidP="001067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23EF">
              <w:rPr>
                <w:rFonts w:ascii="Arial" w:hAnsi="Arial" w:cs="Arial"/>
                <w:sz w:val="20"/>
                <w:szCs w:val="20"/>
              </w:rPr>
              <w:lastRenderedPageBreak/>
              <w:t xml:space="preserve"> Virtual   </w:t>
            </w:r>
          </w:p>
        </w:tc>
        <w:tc>
          <w:tcPr>
            <w:tcW w:w="240" w:type="dxa"/>
          </w:tcPr>
          <w:p w14:paraId="5A9D2D5F" w14:textId="77777777" w:rsidR="006D23EF" w:rsidRPr="006D23EF" w:rsidRDefault="006D23EF" w:rsidP="002A66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D23EF" w:rsidRPr="006D23EF" w14:paraId="0C0A82B9" w14:textId="77777777" w:rsidTr="002A6696">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532" w:type="dxa"/>
          </w:tcPr>
          <w:p w14:paraId="3F5A58E3" w14:textId="77777777" w:rsidR="006D23EF" w:rsidRPr="006D23EF" w:rsidRDefault="006D23EF" w:rsidP="002A6696">
            <w:pPr>
              <w:jc w:val="both"/>
              <w:rPr>
                <w:rFonts w:ascii="Arial" w:hAnsi="Arial" w:cs="Arial"/>
                <w:sz w:val="20"/>
                <w:szCs w:val="20"/>
              </w:rPr>
            </w:pPr>
            <w:r w:rsidRPr="006D23EF">
              <w:rPr>
                <w:rFonts w:ascii="Arial" w:hAnsi="Arial" w:cs="Arial"/>
                <w:sz w:val="20"/>
                <w:szCs w:val="20"/>
              </w:rPr>
              <w:t>Formación</w:t>
            </w:r>
          </w:p>
        </w:tc>
        <w:tc>
          <w:tcPr>
            <w:tcW w:w="1616" w:type="dxa"/>
          </w:tcPr>
          <w:p w14:paraId="0810E452" w14:textId="77777777" w:rsidR="006D23EF" w:rsidRPr="006D23EF" w:rsidRDefault="006D23EF" w:rsidP="00035BA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D23EF">
              <w:rPr>
                <w:rFonts w:ascii="Arial" w:hAnsi="Arial" w:cs="Arial"/>
                <w:sz w:val="20"/>
                <w:szCs w:val="20"/>
              </w:rPr>
              <w:t>2018-1</w:t>
            </w:r>
          </w:p>
        </w:tc>
        <w:tc>
          <w:tcPr>
            <w:tcW w:w="1139" w:type="dxa"/>
          </w:tcPr>
          <w:p w14:paraId="0B13C7D4" w14:textId="77777777" w:rsidR="006D23EF" w:rsidRPr="006D23EF" w:rsidRDefault="006D23EF" w:rsidP="002A66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Asistente</w:t>
            </w:r>
            <w:r>
              <w:rPr>
                <w:rFonts w:ascii="Arial" w:hAnsi="Arial" w:cs="Arial"/>
                <w:sz w:val="20"/>
                <w:szCs w:val="20"/>
              </w:rPr>
              <w:t>s</w:t>
            </w:r>
          </w:p>
        </w:tc>
        <w:tc>
          <w:tcPr>
            <w:tcW w:w="3521" w:type="dxa"/>
            <w:gridSpan w:val="2"/>
          </w:tcPr>
          <w:p w14:paraId="10E5BFAC" w14:textId="77777777" w:rsidR="006D23EF" w:rsidRPr="006D23EF" w:rsidRDefault="006D23EF" w:rsidP="006D23E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X Encuentro Interinstitucional de Semilleros</w:t>
            </w:r>
            <w:r>
              <w:rPr>
                <w:rFonts w:ascii="Arial" w:hAnsi="Arial" w:cs="Arial"/>
                <w:sz w:val="20"/>
                <w:szCs w:val="20"/>
              </w:rPr>
              <w:t xml:space="preserve"> </w:t>
            </w:r>
            <w:r w:rsidRPr="006D23EF">
              <w:rPr>
                <w:rFonts w:ascii="Arial" w:hAnsi="Arial" w:cs="Arial"/>
                <w:sz w:val="20"/>
                <w:szCs w:val="20"/>
              </w:rPr>
              <w:t>de Investigación</w:t>
            </w:r>
            <w:r w:rsidRPr="006D23EF">
              <w:rPr>
                <w:rFonts w:ascii="Arial" w:hAnsi="Arial" w:cs="Arial"/>
                <w:sz w:val="20"/>
                <w:szCs w:val="20"/>
                <w:shd w:val="clear" w:color="auto" w:fill="FFFFFF"/>
              </w:rPr>
              <w:t xml:space="preserve"> Fundación Universitaria del </w:t>
            </w:r>
            <w:proofErr w:type="spellStart"/>
            <w:r w:rsidRPr="006D23EF">
              <w:rPr>
                <w:rFonts w:ascii="Arial" w:hAnsi="Arial" w:cs="Arial"/>
                <w:sz w:val="20"/>
                <w:szCs w:val="20"/>
                <w:shd w:val="clear" w:color="auto" w:fill="FFFFFF"/>
              </w:rPr>
              <w:t>Area</w:t>
            </w:r>
            <w:proofErr w:type="spellEnd"/>
            <w:r w:rsidRPr="006D23EF">
              <w:rPr>
                <w:rFonts w:ascii="Arial" w:hAnsi="Arial" w:cs="Arial"/>
                <w:sz w:val="20"/>
                <w:szCs w:val="20"/>
                <w:shd w:val="clear" w:color="auto" w:fill="FFFFFF"/>
              </w:rPr>
              <w:t xml:space="preserve"> Andina, UNITEC, Escuela de Cadetes de </w:t>
            </w:r>
            <w:proofErr w:type="spellStart"/>
            <w:r w:rsidRPr="006D23EF">
              <w:rPr>
                <w:rFonts w:ascii="Arial" w:hAnsi="Arial" w:cs="Arial"/>
                <w:sz w:val="20"/>
                <w:szCs w:val="20"/>
                <w:shd w:val="clear" w:color="auto" w:fill="FFFFFF"/>
              </w:rPr>
              <w:t>Policia</w:t>
            </w:r>
            <w:proofErr w:type="spellEnd"/>
            <w:r w:rsidRPr="006D23EF">
              <w:rPr>
                <w:rFonts w:ascii="Arial" w:hAnsi="Arial" w:cs="Arial"/>
                <w:sz w:val="20"/>
                <w:szCs w:val="20"/>
                <w:shd w:val="clear" w:color="auto" w:fill="FFFFFF"/>
              </w:rPr>
              <w:t xml:space="preserve"> "General Francisco Paula de Santander</w:t>
            </w:r>
            <w:r w:rsidRPr="006D23EF">
              <w:rPr>
                <w:rFonts w:ascii="Arial" w:hAnsi="Arial" w:cs="Arial"/>
                <w:color w:val="500050"/>
                <w:sz w:val="20"/>
                <w:szCs w:val="20"/>
                <w:shd w:val="clear" w:color="auto" w:fill="FFFFFF"/>
              </w:rPr>
              <w:t>"</w:t>
            </w:r>
          </w:p>
        </w:tc>
        <w:tc>
          <w:tcPr>
            <w:tcW w:w="1567" w:type="dxa"/>
          </w:tcPr>
          <w:p w14:paraId="58F6F10A" w14:textId="77777777" w:rsidR="006D23EF" w:rsidRPr="006D23EF" w:rsidRDefault="006D23EF" w:rsidP="002A66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 xml:space="preserve">Virtual   </w:t>
            </w:r>
          </w:p>
        </w:tc>
        <w:tc>
          <w:tcPr>
            <w:tcW w:w="240" w:type="dxa"/>
          </w:tcPr>
          <w:p w14:paraId="1489F862" w14:textId="77777777" w:rsidR="006D23EF" w:rsidRPr="006D23EF" w:rsidRDefault="006D23EF" w:rsidP="002A66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A45B2C0" w14:textId="77777777" w:rsidR="002046CD" w:rsidRDefault="002046CD" w:rsidP="00FD37C4">
      <w:pPr>
        <w:spacing w:line="240" w:lineRule="auto"/>
        <w:rPr>
          <w:rFonts w:ascii="Arial" w:hAnsi="Arial" w:cs="Arial"/>
          <w:b/>
          <w:sz w:val="20"/>
          <w:szCs w:val="20"/>
        </w:rPr>
      </w:pPr>
    </w:p>
    <w:p w14:paraId="2EE7246D" w14:textId="77777777" w:rsidR="00F155FC" w:rsidRPr="002046CD" w:rsidRDefault="00F155FC" w:rsidP="00F155FC">
      <w:pPr>
        <w:spacing w:line="240" w:lineRule="auto"/>
        <w:rPr>
          <w:rFonts w:ascii="Arial" w:hAnsi="Arial" w:cs="Arial"/>
          <w:b/>
          <w:sz w:val="20"/>
          <w:szCs w:val="20"/>
        </w:rPr>
      </w:pPr>
      <w:r>
        <w:rPr>
          <w:rFonts w:ascii="Arial" w:hAnsi="Arial" w:cs="Arial"/>
          <w:b/>
          <w:sz w:val="20"/>
          <w:szCs w:val="20"/>
        </w:rPr>
        <w:t>3.1.2. E</w:t>
      </w:r>
      <w:r w:rsidRPr="00F155FC">
        <w:rPr>
          <w:rFonts w:ascii="Arial" w:hAnsi="Arial" w:cs="Arial"/>
          <w:b/>
          <w:sz w:val="20"/>
          <w:szCs w:val="20"/>
        </w:rPr>
        <w:t xml:space="preserve">ventos </w:t>
      </w:r>
      <w:r>
        <w:rPr>
          <w:rFonts w:ascii="Arial" w:hAnsi="Arial" w:cs="Arial"/>
          <w:b/>
          <w:sz w:val="20"/>
          <w:szCs w:val="20"/>
        </w:rPr>
        <w:t>O</w:t>
      </w:r>
      <w:r w:rsidRPr="00F155FC">
        <w:rPr>
          <w:rFonts w:ascii="Arial" w:hAnsi="Arial" w:cs="Arial"/>
          <w:b/>
          <w:sz w:val="20"/>
          <w:szCs w:val="20"/>
        </w:rPr>
        <w:t xml:space="preserve">rganizados por el </w:t>
      </w:r>
      <w:r>
        <w:rPr>
          <w:rFonts w:ascii="Arial" w:hAnsi="Arial" w:cs="Arial"/>
          <w:b/>
          <w:sz w:val="20"/>
          <w:szCs w:val="20"/>
        </w:rPr>
        <w:t>P</w:t>
      </w:r>
      <w:r w:rsidRPr="00F155FC">
        <w:rPr>
          <w:rFonts w:ascii="Arial" w:hAnsi="Arial" w:cs="Arial"/>
          <w:b/>
          <w:sz w:val="20"/>
          <w:szCs w:val="20"/>
        </w:rPr>
        <w:t xml:space="preserve">rograma para los </w:t>
      </w:r>
      <w:r>
        <w:rPr>
          <w:rFonts w:ascii="Arial" w:hAnsi="Arial" w:cs="Arial"/>
          <w:b/>
          <w:sz w:val="20"/>
          <w:szCs w:val="20"/>
        </w:rPr>
        <w:t>E</w:t>
      </w:r>
      <w:r w:rsidRPr="00F155FC">
        <w:rPr>
          <w:rFonts w:ascii="Arial" w:hAnsi="Arial" w:cs="Arial"/>
          <w:b/>
          <w:sz w:val="20"/>
          <w:szCs w:val="20"/>
        </w:rPr>
        <w:t>studiantes</w:t>
      </w:r>
    </w:p>
    <w:p w14:paraId="746D37AC" w14:textId="77777777" w:rsidR="00F155FC" w:rsidRPr="00102F7B" w:rsidRDefault="00102F7B" w:rsidP="00102F7B">
      <w:pPr>
        <w:pStyle w:val="Prrafodelista"/>
        <w:numPr>
          <w:ilvl w:val="0"/>
          <w:numId w:val="17"/>
        </w:numPr>
        <w:spacing w:line="240" w:lineRule="auto"/>
        <w:rPr>
          <w:rFonts w:ascii="Arial" w:hAnsi="Arial" w:cs="Arial"/>
          <w:b/>
          <w:sz w:val="20"/>
          <w:szCs w:val="20"/>
          <w:lang w:val="es-ES"/>
        </w:rPr>
      </w:pPr>
      <w:r w:rsidRPr="00102F7B">
        <w:rPr>
          <w:rFonts w:ascii="Arial" w:hAnsi="Arial" w:cs="Arial"/>
          <w:sz w:val="20"/>
          <w:szCs w:val="20"/>
          <w:lang w:val="es-ES"/>
        </w:rPr>
        <w:t>Congreso Internacional Virtual de Administración de Futuro. Fundación Universitaria del Areandina. 22 de noviembre de 2017.</w:t>
      </w:r>
    </w:p>
    <w:p w14:paraId="1CFDA5AA" w14:textId="77777777" w:rsidR="00F155FC" w:rsidRDefault="00F155FC" w:rsidP="00FD37C4">
      <w:pPr>
        <w:spacing w:line="240" w:lineRule="auto"/>
        <w:rPr>
          <w:rFonts w:ascii="Arial" w:hAnsi="Arial" w:cs="Arial"/>
          <w:b/>
          <w:sz w:val="20"/>
          <w:szCs w:val="20"/>
        </w:rPr>
      </w:pPr>
    </w:p>
    <w:p w14:paraId="49C93F0D" w14:textId="77777777" w:rsidR="00B55733" w:rsidRDefault="00B55733" w:rsidP="00FD37C4">
      <w:pPr>
        <w:spacing w:line="240" w:lineRule="auto"/>
        <w:rPr>
          <w:rFonts w:ascii="Arial" w:hAnsi="Arial" w:cs="Arial"/>
          <w:b/>
          <w:sz w:val="20"/>
          <w:szCs w:val="20"/>
        </w:rPr>
      </w:pPr>
      <w:r w:rsidRPr="002046CD">
        <w:rPr>
          <w:rFonts w:ascii="Arial" w:hAnsi="Arial" w:cs="Arial"/>
          <w:b/>
          <w:sz w:val="20"/>
          <w:szCs w:val="20"/>
        </w:rPr>
        <w:t>3.1</w:t>
      </w:r>
      <w:r>
        <w:rPr>
          <w:rFonts w:ascii="Arial" w:hAnsi="Arial" w:cs="Arial"/>
          <w:b/>
          <w:sz w:val="20"/>
          <w:szCs w:val="20"/>
        </w:rPr>
        <w:t>.</w:t>
      </w:r>
      <w:r w:rsidR="00F155FC">
        <w:rPr>
          <w:rFonts w:ascii="Arial" w:hAnsi="Arial" w:cs="Arial"/>
          <w:b/>
          <w:sz w:val="20"/>
          <w:szCs w:val="20"/>
        </w:rPr>
        <w:t xml:space="preserve">3 </w:t>
      </w:r>
      <w:r>
        <w:rPr>
          <w:rFonts w:ascii="Arial" w:hAnsi="Arial" w:cs="Arial"/>
          <w:b/>
          <w:sz w:val="20"/>
          <w:szCs w:val="20"/>
        </w:rPr>
        <w:t>E</w:t>
      </w:r>
      <w:r w:rsidRPr="002046CD">
        <w:rPr>
          <w:rFonts w:ascii="Arial" w:hAnsi="Arial" w:cs="Arial"/>
          <w:b/>
          <w:sz w:val="20"/>
          <w:szCs w:val="20"/>
        </w:rPr>
        <w:t xml:space="preserve">ventos </w:t>
      </w:r>
      <w:r w:rsidR="00F155FC">
        <w:rPr>
          <w:rFonts w:ascii="Arial" w:hAnsi="Arial" w:cs="Arial"/>
          <w:b/>
          <w:sz w:val="20"/>
          <w:szCs w:val="20"/>
        </w:rPr>
        <w:t>O</w:t>
      </w:r>
      <w:r w:rsidR="00F155FC" w:rsidRPr="00F155FC">
        <w:rPr>
          <w:rFonts w:ascii="Arial" w:hAnsi="Arial" w:cs="Arial"/>
          <w:b/>
          <w:sz w:val="20"/>
          <w:szCs w:val="20"/>
        </w:rPr>
        <w:t>rganizados</w:t>
      </w:r>
      <w:r w:rsidR="00F155FC">
        <w:rPr>
          <w:rFonts w:ascii="Arial" w:hAnsi="Arial" w:cs="Arial"/>
          <w:b/>
          <w:sz w:val="20"/>
          <w:szCs w:val="20"/>
        </w:rPr>
        <w:t xml:space="preserve"> por </w:t>
      </w:r>
      <w:r>
        <w:rPr>
          <w:rFonts w:ascii="Arial" w:hAnsi="Arial" w:cs="Arial"/>
          <w:b/>
          <w:sz w:val="20"/>
          <w:szCs w:val="20"/>
        </w:rPr>
        <w:t>AREANDINA</w:t>
      </w:r>
      <w:r w:rsidR="001D5ECB">
        <w:rPr>
          <w:rFonts w:ascii="Arial" w:hAnsi="Arial" w:cs="Arial"/>
          <w:b/>
          <w:sz w:val="20"/>
          <w:szCs w:val="20"/>
        </w:rPr>
        <w:t>.</w:t>
      </w:r>
    </w:p>
    <w:tbl>
      <w:tblPr>
        <w:tblStyle w:val="Tablanormal2"/>
        <w:tblW w:w="9486" w:type="dxa"/>
        <w:tblLook w:val="04A0" w:firstRow="1" w:lastRow="0" w:firstColumn="1" w:lastColumn="0" w:noHBand="0" w:noVBand="1"/>
      </w:tblPr>
      <w:tblGrid>
        <w:gridCol w:w="1731"/>
        <w:gridCol w:w="1824"/>
        <w:gridCol w:w="1286"/>
        <w:gridCol w:w="2876"/>
        <w:gridCol w:w="1769"/>
      </w:tblGrid>
      <w:tr w:rsidR="00B55733" w:rsidRPr="006D23EF" w14:paraId="1E9608A6" w14:textId="77777777" w:rsidTr="00B55733">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731" w:type="dxa"/>
          </w:tcPr>
          <w:p w14:paraId="4884BCD3" w14:textId="77777777" w:rsidR="00B55733" w:rsidRPr="006D23EF" w:rsidRDefault="00B55733" w:rsidP="002A6696">
            <w:pPr>
              <w:jc w:val="center"/>
              <w:rPr>
                <w:rFonts w:ascii="Arial" w:hAnsi="Arial" w:cs="Arial"/>
                <w:sz w:val="20"/>
                <w:szCs w:val="20"/>
              </w:rPr>
            </w:pPr>
            <w:r w:rsidRPr="006D23EF">
              <w:rPr>
                <w:rFonts w:ascii="Arial" w:hAnsi="Arial" w:cs="Arial"/>
                <w:sz w:val="20"/>
                <w:szCs w:val="20"/>
              </w:rPr>
              <w:t>Semillero</w:t>
            </w:r>
          </w:p>
        </w:tc>
        <w:tc>
          <w:tcPr>
            <w:tcW w:w="1824" w:type="dxa"/>
          </w:tcPr>
          <w:p w14:paraId="274CC218" w14:textId="77777777" w:rsidR="00B55733" w:rsidRPr="006D23EF" w:rsidRDefault="00B55733" w:rsidP="002A669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6D23EF">
              <w:rPr>
                <w:rFonts w:ascii="Arial" w:hAnsi="Arial" w:cs="Arial"/>
                <w:sz w:val="20"/>
                <w:szCs w:val="20"/>
              </w:rPr>
              <w:t>Identificación</w:t>
            </w:r>
          </w:p>
          <w:p w14:paraId="46BEEB95" w14:textId="77777777" w:rsidR="00B55733" w:rsidRPr="006D23EF" w:rsidRDefault="00B55733" w:rsidP="002A669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D23EF">
              <w:rPr>
                <w:rFonts w:ascii="Arial" w:hAnsi="Arial" w:cs="Arial"/>
                <w:sz w:val="20"/>
                <w:szCs w:val="20"/>
              </w:rPr>
              <w:t>Semillero</w:t>
            </w:r>
          </w:p>
        </w:tc>
        <w:tc>
          <w:tcPr>
            <w:tcW w:w="1286" w:type="dxa"/>
          </w:tcPr>
          <w:p w14:paraId="25609D4E" w14:textId="77777777" w:rsidR="00B55733" w:rsidRPr="006D23EF" w:rsidRDefault="00B55733" w:rsidP="002A669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D23EF">
              <w:rPr>
                <w:rFonts w:ascii="Arial" w:hAnsi="Arial" w:cs="Arial"/>
                <w:sz w:val="20"/>
                <w:szCs w:val="20"/>
              </w:rPr>
              <w:t xml:space="preserve">Rol </w:t>
            </w:r>
          </w:p>
        </w:tc>
        <w:tc>
          <w:tcPr>
            <w:tcW w:w="2876" w:type="dxa"/>
          </w:tcPr>
          <w:p w14:paraId="067F7B94" w14:textId="77777777" w:rsidR="00B55733" w:rsidRPr="006D23EF" w:rsidRDefault="00B55733" w:rsidP="002A669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D23EF">
              <w:rPr>
                <w:rFonts w:ascii="Arial" w:hAnsi="Arial" w:cs="Arial"/>
                <w:sz w:val="20"/>
                <w:szCs w:val="20"/>
              </w:rPr>
              <w:t>Nombre del Evento</w:t>
            </w:r>
          </w:p>
        </w:tc>
        <w:tc>
          <w:tcPr>
            <w:tcW w:w="1769" w:type="dxa"/>
          </w:tcPr>
          <w:p w14:paraId="63B47FC1" w14:textId="77777777" w:rsidR="00B55733" w:rsidRPr="006D23EF" w:rsidRDefault="00B55733" w:rsidP="002A669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D23EF">
              <w:rPr>
                <w:rFonts w:ascii="Arial" w:hAnsi="Arial" w:cs="Arial"/>
                <w:sz w:val="20"/>
                <w:szCs w:val="20"/>
              </w:rPr>
              <w:t>Modalidad participación</w:t>
            </w:r>
          </w:p>
        </w:tc>
      </w:tr>
      <w:tr w:rsidR="00B55733" w:rsidRPr="006D23EF" w14:paraId="4BD04926" w14:textId="77777777" w:rsidTr="00B5573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31" w:type="dxa"/>
          </w:tcPr>
          <w:p w14:paraId="7CD6939B" w14:textId="77777777" w:rsidR="00B55733" w:rsidRPr="006D23EF" w:rsidRDefault="00B55733" w:rsidP="002A6696">
            <w:pPr>
              <w:jc w:val="both"/>
              <w:rPr>
                <w:rFonts w:ascii="Arial" w:hAnsi="Arial" w:cs="Arial"/>
                <w:sz w:val="20"/>
                <w:szCs w:val="20"/>
              </w:rPr>
            </w:pPr>
            <w:r>
              <w:rPr>
                <w:rFonts w:ascii="Arial" w:hAnsi="Arial" w:cs="Arial"/>
                <w:sz w:val="20"/>
                <w:szCs w:val="20"/>
              </w:rPr>
              <w:t>Egresados</w:t>
            </w:r>
          </w:p>
        </w:tc>
        <w:tc>
          <w:tcPr>
            <w:tcW w:w="1824" w:type="dxa"/>
          </w:tcPr>
          <w:p w14:paraId="4EE99034" w14:textId="77777777" w:rsidR="00B55733" w:rsidRPr="006D23EF" w:rsidRDefault="00B55733" w:rsidP="002A66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23EF">
              <w:rPr>
                <w:rFonts w:ascii="Arial" w:hAnsi="Arial" w:cs="Arial"/>
                <w:sz w:val="20"/>
                <w:szCs w:val="20"/>
              </w:rPr>
              <w:t>2017-3</w:t>
            </w:r>
          </w:p>
        </w:tc>
        <w:tc>
          <w:tcPr>
            <w:tcW w:w="1286" w:type="dxa"/>
          </w:tcPr>
          <w:p w14:paraId="714DEE22" w14:textId="77777777" w:rsidR="00B55733" w:rsidRPr="006D23EF" w:rsidRDefault="00B55733" w:rsidP="00B5573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Invitado</w:t>
            </w:r>
          </w:p>
        </w:tc>
        <w:tc>
          <w:tcPr>
            <w:tcW w:w="2876" w:type="dxa"/>
          </w:tcPr>
          <w:p w14:paraId="55B586FC" w14:textId="77777777" w:rsidR="00B55733" w:rsidRPr="006D23EF" w:rsidRDefault="00B55733" w:rsidP="002A66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H</w:t>
            </w:r>
            <w:r w:rsidRPr="00B55733">
              <w:rPr>
                <w:rFonts w:ascii="Arial" w:hAnsi="Arial" w:cs="Arial"/>
                <w:sz w:val="20"/>
                <w:szCs w:val="20"/>
              </w:rPr>
              <w:t xml:space="preserve">omenaje </w:t>
            </w:r>
            <w:r>
              <w:rPr>
                <w:rFonts w:ascii="Arial" w:hAnsi="Arial" w:cs="Arial"/>
                <w:sz w:val="20"/>
                <w:szCs w:val="20"/>
              </w:rPr>
              <w:t>Dr.</w:t>
            </w:r>
            <w:r w:rsidRPr="00B55733">
              <w:rPr>
                <w:rFonts w:ascii="Arial" w:hAnsi="Arial" w:cs="Arial"/>
                <w:sz w:val="20"/>
                <w:szCs w:val="20"/>
              </w:rPr>
              <w:t xml:space="preserve"> </w:t>
            </w:r>
            <w:r>
              <w:rPr>
                <w:rFonts w:ascii="Arial" w:hAnsi="Arial" w:cs="Arial"/>
                <w:sz w:val="20"/>
                <w:szCs w:val="20"/>
              </w:rPr>
              <w:t>J</w:t>
            </w:r>
            <w:r w:rsidRPr="00B55733">
              <w:rPr>
                <w:rFonts w:ascii="Arial" w:hAnsi="Arial" w:cs="Arial"/>
                <w:sz w:val="20"/>
                <w:szCs w:val="20"/>
              </w:rPr>
              <w:t xml:space="preserve">orge </w:t>
            </w:r>
            <w:r>
              <w:rPr>
                <w:rFonts w:ascii="Arial" w:hAnsi="Arial" w:cs="Arial"/>
                <w:sz w:val="20"/>
                <w:szCs w:val="20"/>
              </w:rPr>
              <w:t>R</w:t>
            </w:r>
            <w:r w:rsidRPr="00B55733">
              <w:rPr>
                <w:rFonts w:ascii="Arial" w:hAnsi="Arial" w:cs="Arial"/>
                <w:sz w:val="20"/>
                <w:szCs w:val="20"/>
              </w:rPr>
              <w:t xml:space="preserve">eynolds </w:t>
            </w:r>
            <w:r>
              <w:rPr>
                <w:rFonts w:ascii="Arial" w:hAnsi="Arial" w:cs="Arial"/>
                <w:sz w:val="20"/>
                <w:szCs w:val="20"/>
              </w:rPr>
              <w:t>P</w:t>
            </w:r>
            <w:r w:rsidRPr="00B55733">
              <w:rPr>
                <w:rFonts w:ascii="Arial" w:hAnsi="Arial" w:cs="Arial"/>
                <w:sz w:val="20"/>
                <w:szCs w:val="20"/>
              </w:rPr>
              <w:t>ombo</w:t>
            </w:r>
            <w:r w:rsidR="00F155FC">
              <w:rPr>
                <w:rFonts w:ascii="Arial" w:hAnsi="Arial" w:cs="Arial"/>
                <w:sz w:val="20"/>
                <w:szCs w:val="20"/>
              </w:rPr>
              <w:t>.27 de septiembre de 2018</w:t>
            </w:r>
          </w:p>
        </w:tc>
        <w:tc>
          <w:tcPr>
            <w:tcW w:w="1769" w:type="dxa"/>
          </w:tcPr>
          <w:p w14:paraId="30085C79" w14:textId="77777777" w:rsidR="00B55733" w:rsidRPr="006D23EF" w:rsidRDefault="00B55733" w:rsidP="002A66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Presencial</w:t>
            </w:r>
          </w:p>
        </w:tc>
      </w:tr>
    </w:tbl>
    <w:p w14:paraId="109323AE" w14:textId="77777777" w:rsidR="00B55733" w:rsidRDefault="00B55733" w:rsidP="00FD37C4">
      <w:pPr>
        <w:spacing w:line="240" w:lineRule="auto"/>
        <w:rPr>
          <w:rFonts w:ascii="Arial" w:hAnsi="Arial" w:cs="Arial"/>
          <w:b/>
          <w:sz w:val="20"/>
          <w:szCs w:val="20"/>
        </w:rPr>
      </w:pPr>
    </w:p>
    <w:p w14:paraId="77CC7AC3" w14:textId="77777777" w:rsidR="006E2710" w:rsidRDefault="000A188A" w:rsidP="00DF2F25">
      <w:pPr>
        <w:spacing w:line="240" w:lineRule="auto"/>
        <w:jc w:val="both"/>
        <w:rPr>
          <w:rFonts w:ascii="Arial" w:hAnsi="Arial" w:cs="Arial"/>
          <w:b/>
          <w:sz w:val="20"/>
          <w:szCs w:val="20"/>
        </w:rPr>
      </w:pPr>
      <w:r>
        <w:rPr>
          <w:rFonts w:ascii="Arial" w:hAnsi="Arial" w:cs="Arial"/>
          <w:b/>
          <w:sz w:val="20"/>
          <w:szCs w:val="20"/>
        </w:rPr>
        <w:t>4</w:t>
      </w:r>
      <w:r w:rsidR="009558AA">
        <w:rPr>
          <w:rFonts w:ascii="Arial" w:hAnsi="Arial" w:cs="Arial"/>
          <w:b/>
          <w:sz w:val="20"/>
          <w:szCs w:val="20"/>
        </w:rPr>
        <w:t xml:space="preserve">.1 </w:t>
      </w:r>
      <w:r w:rsidR="00DF2F25" w:rsidRPr="00DF2F25">
        <w:rPr>
          <w:rFonts w:ascii="Arial" w:hAnsi="Arial" w:cs="Arial"/>
          <w:b/>
          <w:sz w:val="20"/>
          <w:szCs w:val="20"/>
        </w:rPr>
        <w:t>Proyectos Vigentes</w:t>
      </w:r>
      <w:r>
        <w:rPr>
          <w:rFonts w:ascii="Arial" w:hAnsi="Arial" w:cs="Arial"/>
          <w:b/>
          <w:sz w:val="20"/>
          <w:szCs w:val="20"/>
        </w:rPr>
        <w:t xml:space="preserve"> </w:t>
      </w:r>
    </w:p>
    <w:p w14:paraId="7A8E7FA6" w14:textId="77777777" w:rsidR="00EA0492" w:rsidRDefault="006E2710" w:rsidP="00DF2F25">
      <w:pPr>
        <w:spacing w:line="240" w:lineRule="auto"/>
        <w:jc w:val="both"/>
        <w:rPr>
          <w:rFonts w:ascii="Arial" w:hAnsi="Arial" w:cs="Arial"/>
          <w:b/>
          <w:sz w:val="20"/>
          <w:szCs w:val="20"/>
        </w:rPr>
      </w:pPr>
      <w:r>
        <w:rPr>
          <w:rFonts w:ascii="Arial" w:hAnsi="Arial" w:cs="Arial"/>
          <w:b/>
          <w:sz w:val="20"/>
          <w:szCs w:val="20"/>
        </w:rPr>
        <w:t xml:space="preserve">Proyecto Remitido a </w:t>
      </w:r>
      <w:r w:rsidR="000A188A">
        <w:rPr>
          <w:rFonts w:ascii="Arial" w:hAnsi="Arial" w:cs="Arial"/>
          <w:b/>
          <w:sz w:val="20"/>
          <w:szCs w:val="20"/>
        </w:rPr>
        <w:t>Pares</w:t>
      </w:r>
      <w:r w:rsidR="000F50DB">
        <w:rPr>
          <w:rFonts w:ascii="Arial" w:hAnsi="Arial" w:cs="Arial"/>
          <w:b/>
          <w:sz w:val="20"/>
          <w:szCs w:val="20"/>
        </w:rPr>
        <w:t xml:space="preserve"> convocatoria 2019.</w:t>
      </w:r>
    </w:p>
    <w:p w14:paraId="47C40A66" w14:textId="77777777" w:rsidR="000A188A" w:rsidRDefault="006E2710" w:rsidP="000A188A">
      <w:pPr>
        <w:spacing w:line="240" w:lineRule="auto"/>
        <w:jc w:val="both"/>
        <w:rPr>
          <w:rFonts w:ascii="Arial" w:hAnsi="Arial" w:cs="Arial"/>
          <w:b/>
          <w:sz w:val="20"/>
          <w:szCs w:val="20"/>
        </w:rPr>
      </w:pPr>
      <w:r>
        <w:rPr>
          <w:rFonts w:ascii="Arial" w:hAnsi="Arial" w:cs="Arial"/>
          <w:b/>
          <w:sz w:val="20"/>
          <w:szCs w:val="20"/>
        </w:rPr>
        <w:t xml:space="preserve">4.1.1 </w:t>
      </w:r>
      <w:r w:rsidR="000A188A">
        <w:rPr>
          <w:rFonts w:ascii="Arial" w:hAnsi="Arial" w:cs="Arial"/>
          <w:b/>
          <w:sz w:val="20"/>
          <w:szCs w:val="20"/>
        </w:rPr>
        <w:t>A</w:t>
      </w:r>
      <w:r w:rsidR="000A188A" w:rsidRPr="000A188A">
        <w:rPr>
          <w:rFonts w:ascii="Arial" w:hAnsi="Arial" w:cs="Arial"/>
          <w:b/>
          <w:sz w:val="20"/>
          <w:szCs w:val="20"/>
        </w:rPr>
        <w:t xml:space="preserve">nálisis e implementación de las </w:t>
      </w:r>
      <w:r w:rsidR="000F50DB" w:rsidRPr="000A188A">
        <w:rPr>
          <w:rFonts w:ascii="Arial" w:hAnsi="Arial" w:cs="Arial"/>
          <w:b/>
          <w:sz w:val="20"/>
          <w:szCs w:val="20"/>
        </w:rPr>
        <w:t>tecnologías</w:t>
      </w:r>
      <w:r w:rsidR="000A188A" w:rsidRPr="000A188A">
        <w:rPr>
          <w:rFonts w:ascii="Arial" w:hAnsi="Arial" w:cs="Arial"/>
          <w:b/>
          <w:sz w:val="20"/>
          <w:szCs w:val="20"/>
        </w:rPr>
        <w:t xml:space="preserve"> de información</w:t>
      </w:r>
      <w:r w:rsidR="000A188A">
        <w:rPr>
          <w:rFonts w:ascii="Arial" w:hAnsi="Arial" w:cs="Arial"/>
          <w:b/>
          <w:sz w:val="20"/>
          <w:szCs w:val="20"/>
        </w:rPr>
        <w:t xml:space="preserve"> </w:t>
      </w:r>
      <w:r w:rsidR="000A188A" w:rsidRPr="000A188A">
        <w:rPr>
          <w:rFonts w:ascii="Arial" w:hAnsi="Arial" w:cs="Arial"/>
          <w:b/>
          <w:sz w:val="20"/>
          <w:szCs w:val="20"/>
        </w:rPr>
        <w:t>y comunicación (</w:t>
      </w:r>
      <w:r w:rsidR="000F50DB" w:rsidRPr="000A188A">
        <w:rPr>
          <w:rFonts w:ascii="Arial" w:hAnsi="Arial" w:cs="Arial"/>
          <w:b/>
          <w:sz w:val="20"/>
          <w:szCs w:val="20"/>
        </w:rPr>
        <w:t>TIC</w:t>
      </w:r>
      <w:r w:rsidR="000A188A" w:rsidRPr="000A188A">
        <w:rPr>
          <w:rFonts w:ascii="Arial" w:hAnsi="Arial" w:cs="Arial"/>
          <w:b/>
          <w:sz w:val="20"/>
          <w:szCs w:val="20"/>
        </w:rPr>
        <w:t>) en el modelo de competitividad de las</w:t>
      </w:r>
      <w:r w:rsidR="000A188A">
        <w:rPr>
          <w:rFonts w:ascii="Arial" w:hAnsi="Arial" w:cs="Arial"/>
          <w:b/>
          <w:sz w:val="20"/>
          <w:szCs w:val="20"/>
        </w:rPr>
        <w:t xml:space="preserve"> </w:t>
      </w:r>
      <w:r w:rsidR="000A188A" w:rsidRPr="000A188A">
        <w:rPr>
          <w:rFonts w:ascii="Arial" w:hAnsi="Arial" w:cs="Arial"/>
          <w:b/>
          <w:sz w:val="20"/>
          <w:szCs w:val="20"/>
        </w:rPr>
        <w:t xml:space="preserve">pymes colombianas </w:t>
      </w:r>
      <w:r w:rsidR="000F50DB" w:rsidRPr="000A188A">
        <w:rPr>
          <w:rFonts w:ascii="Arial" w:hAnsi="Arial" w:cs="Arial"/>
          <w:b/>
          <w:sz w:val="20"/>
          <w:szCs w:val="20"/>
        </w:rPr>
        <w:t>I</w:t>
      </w:r>
      <w:r w:rsidR="000A188A" w:rsidRPr="000A188A">
        <w:rPr>
          <w:rFonts w:ascii="Arial" w:hAnsi="Arial" w:cs="Arial"/>
          <w:b/>
          <w:sz w:val="20"/>
          <w:szCs w:val="20"/>
        </w:rPr>
        <w:t xml:space="preserve"> fase</w:t>
      </w:r>
    </w:p>
    <w:p w14:paraId="46CFD813" w14:textId="77777777" w:rsidR="007F1FCD" w:rsidRPr="00DF2F25" w:rsidRDefault="00CE694E" w:rsidP="00DF2F25">
      <w:pPr>
        <w:spacing w:line="240" w:lineRule="auto"/>
        <w:jc w:val="both"/>
        <w:rPr>
          <w:rFonts w:ascii="Arial" w:hAnsi="Arial" w:cs="Arial"/>
          <w:b/>
          <w:sz w:val="20"/>
          <w:szCs w:val="20"/>
        </w:rPr>
      </w:pPr>
      <w:r w:rsidRPr="00CE694E">
        <w:rPr>
          <w:noProof/>
        </w:rPr>
        <w:drawing>
          <wp:inline distT="0" distB="0" distL="0" distR="0" wp14:anchorId="25998EF6" wp14:editId="0F0E41AC">
            <wp:extent cx="6086475" cy="14668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6475" cy="1466850"/>
                    </a:xfrm>
                    <a:prstGeom prst="rect">
                      <a:avLst/>
                    </a:prstGeom>
                    <a:noFill/>
                    <a:ln>
                      <a:noFill/>
                    </a:ln>
                  </pic:spPr>
                </pic:pic>
              </a:graphicData>
            </a:graphic>
          </wp:inline>
        </w:drawing>
      </w:r>
    </w:p>
    <w:p w14:paraId="2EA135C2" w14:textId="77777777" w:rsidR="006E2710" w:rsidRDefault="006E2710" w:rsidP="006E2710">
      <w:pPr>
        <w:spacing w:line="240" w:lineRule="auto"/>
        <w:jc w:val="both"/>
        <w:rPr>
          <w:rFonts w:ascii="Arial" w:hAnsi="Arial" w:cs="Arial"/>
          <w:b/>
          <w:sz w:val="20"/>
          <w:szCs w:val="20"/>
        </w:rPr>
      </w:pPr>
      <w:r>
        <w:rPr>
          <w:rFonts w:ascii="Arial" w:hAnsi="Arial" w:cs="Arial"/>
          <w:b/>
          <w:sz w:val="20"/>
          <w:szCs w:val="20"/>
        </w:rPr>
        <w:t>Proyecto en construcción convocatoria capacidad instalada</w:t>
      </w:r>
      <w:r w:rsidR="000F50DB">
        <w:rPr>
          <w:rFonts w:ascii="Arial" w:hAnsi="Arial" w:cs="Arial"/>
          <w:b/>
          <w:sz w:val="20"/>
          <w:szCs w:val="20"/>
        </w:rPr>
        <w:t xml:space="preserve"> 2019</w:t>
      </w:r>
    </w:p>
    <w:p w14:paraId="799819AE" w14:textId="77777777" w:rsidR="006E2710" w:rsidRPr="000F50DB" w:rsidRDefault="000F50DB" w:rsidP="000F50DB">
      <w:pPr>
        <w:rPr>
          <w:rFonts w:ascii="Arial" w:hAnsi="Arial" w:cs="Arial"/>
          <w:b/>
          <w:color w:val="000000"/>
          <w:sz w:val="20"/>
          <w:szCs w:val="20"/>
        </w:rPr>
      </w:pPr>
      <w:r>
        <w:rPr>
          <w:rFonts w:ascii="Arial" w:hAnsi="Arial" w:cs="Arial"/>
          <w:b/>
          <w:sz w:val="20"/>
          <w:szCs w:val="20"/>
        </w:rPr>
        <w:t xml:space="preserve">4.1.2 </w:t>
      </w:r>
      <w:r>
        <w:rPr>
          <w:rFonts w:ascii="Arial" w:hAnsi="Arial" w:cs="Arial"/>
          <w:b/>
          <w:color w:val="000000"/>
          <w:sz w:val="20"/>
          <w:szCs w:val="20"/>
        </w:rPr>
        <w:t>Análisis</w:t>
      </w:r>
      <w:r w:rsidR="006E2710" w:rsidRPr="006E2710">
        <w:rPr>
          <w:rFonts w:ascii="Arial" w:hAnsi="Arial" w:cs="Arial"/>
          <w:b/>
          <w:sz w:val="20"/>
          <w:szCs w:val="20"/>
        </w:rPr>
        <w:t xml:space="preserve"> e Implementación de las Tecnologías de Información y Comunicación (TIC) para Semilleros Virtuales: Propuesta Metodológica de Formación e- investigación.</w:t>
      </w:r>
    </w:p>
    <w:p w14:paraId="5B1E2FFB" w14:textId="77777777" w:rsidR="006E2710" w:rsidRDefault="006E2710" w:rsidP="002A6696">
      <w:pPr>
        <w:rPr>
          <w:rFonts w:ascii="Arial" w:hAnsi="Arial" w:cs="Arial"/>
          <w:b/>
          <w:sz w:val="20"/>
          <w:szCs w:val="20"/>
        </w:rPr>
      </w:pPr>
    </w:p>
    <w:p w14:paraId="30238F1E" w14:textId="77777777" w:rsidR="002906C6" w:rsidRDefault="002906C6" w:rsidP="002A6696">
      <w:pPr>
        <w:rPr>
          <w:rFonts w:ascii="Arial" w:hAnsi="Arial" w:cs="Arial"/>
          <w:b/>
          <w:sz w:val="20"/>
          <w:szCs w:val="20"/>
        </w:rPr>
      </w:pPr>
    </w:p>
    <w:p w14:paraId="5F36510E" w14:textId="77777777" w:rsidR="002906C6" w:rsidRDefault="002906C6" w:rsidP="002A6696">
      <w:pPr>
        <w:rPr>
          <w:rFonts w:ascii="Arial" w:hAnsi="Arial" w:cs="Arial"/>
          <w:b/>
          <w:sz w:val="20"/>
          <w:szCs w:val="20"/>
        </w:rPr>
      </w:pPr>
    </w:p>
    <w:p w14:paraId="41D07A26" w14:textId="77777777" w:rsidR="00021F1E" w:rsidRPr="00B200EA" w:rsidRDefault="00021F1E" w:rsidP="00E30EE6">
      <w:pPr>
        <w:pStyle w:val="Prrafodelista"/>
        <w:numPr>
          <w:ilvl w:val="1"/>
          <w:numId w:val="19"/>
        </w:numPr>
        <w:rPr>
          <w:rFonts w:ascii="Arial" w:hAnsi="Arial" w:cs="Arial"/>
          <w:b/>
          <w:color w:val="000000"/>
          <w:sz w:val="20"/>
          <w:szCs w:val="20"/>
        </w:rPr>
      </w:pPr>
      <w:r w:rsidRPr="00B200EA">
        <w:rPr>
          <w:rFonts w:ascii="Arial" w:hAnsi="Arial" w:cs="Arial"/>
          <w:b/>
          <w:color w:val="000000"/>
          <w:sz w:val="20"/>
          <w:szCs w:val="20"/>
        </w:rPr>
        <w:lastRenderedPageBreak/>
        <w:t>Conclusiones</w:t>
      </w:r>
      <w:r w:rsidR="00BE43AC" w:rsidRPr="00B200EA">
        <w:rPr>
          <w:rFonts w:ascii="Arial" w:hAnsi="Arial" w:cs="Arial"/>
          <w:b/>
          <w:color w:val="000000"/>
          <w:sz w:val="20"/>
          <w:szCs w:val="20"/>
        </w:rPr>
        <w:t>.</w:t>
      </w:r>
    </w:p>
    <w:p w14:paraId="75EAEB81" w14:textId="77777777" w:rsidR="00BE43AC" w:rsidRPr="00B200EA" w:rsidRDefault="00BE43AC" w:rsidP="00BE43AC">
      <w:pPr>
        <w:pStyle w:val="Prrafodelista"/>
        <w:ind w:left="0"/>
        <w:rPr>
          <w:rFonts w:ascii="Arial" w:hAnsi="Arial" w:cs="Arial"/>
          <w:b/>
          <w:color w:val="000000"/>
          <w:sz w:val="20"/>
          <w:szCs w:val="20"/>
        </w:rPr>
      </w:pPr>
    </w:p>
    <w:p w14:paraId="50599CB0" w14:textId="77777777" w:rsidR="00821AD5" w:rsidRPr="002906C6" w:rsidRDefault="00E30EE6" w:rsidP="00E30EE6">
      <w:pPr>
        <w:pStyle w:val="Prrafodelista"/>
        <w:jc w:val="both"/>
        <w:rPr>
          <w:rFonts w:ascii="Arial" w:hAnsi="Arial" w:cs="Arial"/>
          <w:color w:val="000000"/>
          <w:sz w:val="20"/>
          <w:szCs w:val="20"/>
          <w:highlight w:val="yellow"/>
        </w:rPr>
      </w:pPr>
      <w:r>
        <w:rPr>
          <w:rFonts w:ascii="Arial" w:hAnsi="Arial" w:cs="Arial"/>
          <w:color w:val="000000"/>
          <w:sz w:val="20"/>
          <w:szCs w:val="20"/>
        </w:rPr>
        <w:t xml:space="preserve">5.1.2 </w:t>
      </w:r>
      <w:r w:rsidR="002241AA" w:rsidRPr="00B200EA">
        <w:rPr>
          <w:rFonts w:ascii="Arial" w:hAnsi="Arial" w:cs="Arial"/>
          <w:color w:val="000000"/>
          <w:sz w:val="20"/>
          <w:szCs w:val="20"/>
        </w:rPr>
        <w:t xml:space="preserve">Existe retraso en proceso de </w:t>
      </w:r>
      <w:r w:rsidR="00821AD5" w:rsidRPr="00B200EA">
        <w:rPr>
          <w:rFonts w:ascii="Arial" w:hAnsi="Arial" w:cs="Arial"/>
          <w:color w:val="000000"/>
          <w:sz w:val="20"/>
          <w:szCs w:val="20"/>
        </w:rPr>
        <w:t xml:space="preserve">divulgación del Semillero de investigación SAEV en la </w:t>
      </w:r>
      <w:r w:rsidR="00821AD5" w:rsidRPr="00821AD5">
        <w:rPr>
          <w:rFonts w:ascii="Arial" w:hAnsi="Arial" w:cs="Arial"/>
          <w:color w:val="000000"/>
          <w:sz w:val="20"/>
          <w:szCs w:val="20"/>
        </w:rPr>
        <w:t xml:space="preserve">página </w:t>
      </w:r>
      <w:r w:rsidR="00821AD5">
        <w:rPr>
          <w:rFonts w:ascii="Arial" w:hAnsi="Arial" w:cs="Arial"/>
          <w:color w:val="000000"/>
          <w:sz w:val="20"/>
          <w:szCs w:val="20"/>
        </w:rPr>
        <w:t xml:space="preserve">web </w:t>
      </w:r>
      <w:r w:rsidR="00821AD5" w:rsidRPr="00821AD5">
        <w:rPr>
          <w:rFonts w:ascii="Arial" w:hAnsi="Arial" w:cs="Arial"/>
          <w:color w:val="000000"/>
          <w:sz w:val="20"/>
          <w:szCs w:val="20"/>
        </w:rPr>
        <w:t xml:space="preserve">de </w:t>
      </w:r>
      <w:r w:rsidR="00821AD5">
        <w:rPr>
          <w:rFonts w:ascii="Arial" w:hAnsi="Arial" w:cs="Arial"/>
          <w:color w:val="000000"/>
          <w:sz w:val="20"/>
          <w:szCs w:val="20"/>
        </w:rPr>
        <w:t>la universidad. Se han efectuado dos actualizaciones en formatos institucionales solicitados desde la Dirección Nacional de investigación en las siguientes fechas:</w:t>
      </w:r>
    </w:p>
    <w:p w14:paraId="18DCEA46" w14:textId="77777777" w:rsidR="00821AD5" w:rsidRPr="00821AD5" w:rsidRDefault="00821AD5" w:rsidP="00821AD5">
      <w:pPr>
        <w:jc w:val="both"/>
        <w:rPr>
          <w:rFonts w:ascii="Arial" w:hAnsi="Arial" w:cs="Arial"/>
          <w:color w:val="000000"/>
          <w:sz w:val="20"/>
          <w:szCs w:val="20"/>
          <w:highlight w:val="yellow"/>
        </w:rPr>
      </w:pPr>
    </w:p>
    <w:tbl>
      <w:tblPr>
        <w:tblStyle w:val="Tablanormal2"/>
        <w:tblW w:w="9110" w:type="dxa"/>
        <w:tblLook w:val="04A0" w:firstRow="1" w:lastRow="0" w:firstColumn="1" w:lastColumn="0" w:noHBand="0" w:noVBand="1"/>
      </w:tblPr>
      <w:tblGrid>
        <w:gridCol w:w="1568"/>
        <w:gridCol w:w="3110"/>
        <w:gridCol w:w="1559"/>
        <w:gridCol w:w="2873"/>
      </w:tblGrid>
      <w:tr w:rsidR="00821AD5" w:rsidRPr="00821AD5" w14:paraId="64A38226" w14:textId="77777777" w:rsidTr="00821AD5">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568" w:type="dxa"/>
          </w:tcPr>
          <w:p w14:paraId="6E144D34" w14:textId="77777777" w:rsidR="00821AD5" w:rsidRPr="00821AD5" w:rsidRDefault="00821AD5" w:rsidP="00F96923">
            <w:pPr>
              <w:jc w:val="center"/>
              <w:rPr>
                <w:rFonts w:ascii="Arial" w:hAnsi="Arial" w:cs="Arial"/>
                <w:sz w:val="20"/>
                <w:szCs w:val="20"/>
              </w:rPr>
            </w:pPr>
            <w:r w:rsidRPr="00821AD5">
              <w:rPr>
                <w:rFonts w:ascii="Arial" w:hAnsi="Arial" w:cs="Arial"/>
                <w:sz w:val="20"/>
                <w:szCs w:val="20"/>
              </w:rPr>
              <w:t>Fecha Solicitud</w:t>
            </w:r>
          </w:p>
        </w:tc>
        <w:tc>
          <w:tcPr>
            <w:tcW w:w="3110" w:type="dxa"/>
          </w:tcPr>
          <w:p w14:paraId="1BE2B290" w14:textId="77777777" w:rsidR="00821AD5" w:rsidRPr="00821AD5" w:rsidRDefault="00821AD5" w:rsidP="00821AD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21AD5">
              <w:rPr>
                <w:rFonts w:ascii="Arial" w:hAnsi="Arial" w:cs="Arial"/>
                <w:sz w:val="20"/>
                <w:szCs w:val="20"/>
              </w:rPr>
              <w:t>Quien Solicita</w:t>
            </w:r>
          </w:p>
          <w:p w14:paraId="62E8FCBA" w14:textId="77777777" w:rsidR="00821AD5" w:rsidRPr="00821AD5" w:rsidRDefault="00821AD5" w:rsidP="00F9692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1F34512D" w14:textId="77777777" w:rsidR="00821AD5" w:rsidRPr="00821AD5" w:rsidRDefault="00821AD5" w:rsidP="00F9692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21AD5">
              <w:rPr>
                <w:rFonts w:ascii="Arial" w:hAnsi="Arial" w:cs="Arial"/>
                <w:sz w:val="20"/>
                <w:szCs w:val="20"/>
              </w:rPr>
              <w:t>Rol AREANDINA</w:t>
            </w:r>
          </w:p>
        </w:tc>
        <w:tc>
          <w:tcPr>
            <w:tcW w:w="2873" w:type="dxa"/>
          </w:tcPr>
          <w:p w14:paraId="351AEA83" w14:textId="77777777" w:rsidR="00821AD5" w:rsidRPr="00821AD5" w:rsidRDefault="00821AD5" w:rsidP="00F9692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21AD5">
              <w:rPr>
                <w:rFonts w:ascii="Arial" w:hAnsi="Arial" w:cs="Arial"/>
                <w:sz w:val="20"/>
                <w:szCs w:val="20"/>
              </w:rPr>
              <w:t>Fecha Respuesta</w:t>
            </w:r>
          </w:p>
        </w:tc>
      </w:tr>
      <w:tr w:rsidR="00821AD5" w:rsidRPr="00821AD5" w14:paraId="25A6AE3D" w14:textId="77777777" w:rsidTr="00821AD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568" w:type="dxa"/>
          </w:tcPr>
          <w:p w14:paraId="6FC4CE7C" w14:textId="77777777" w:rsidR="00821AD5" w:rsidRPr="00821AD5" w:rsidRDefault="00821AD5" w:rsidP="00F96923">
            <w:pPr>
              <w:jc w:val="both"/>
              <w:rPr>
                <w:rFonts w:ascii="Arial" w:hAnsi="Arial" w:cs="Arial"/>
                <w:sz w:val="20"/>
                <w:szCs w:val="20"/>
              </w:rPr>
            </w:pPr>
            <w:r w:rsidRPr="00821AD5">
              <w:rPr>
                <w:rFonts w:ascii="Arial" w:hAnsi="Arial" w:cs="Arial"/>
                <w:sz w:val="20"/>
                <w:szCs w:val="20"/>
              </w:rPr>
              <w:t>7 nov. 2017 16:47</w:t>
            </w:r>
          </w:p>
        </w:tc>
        <w:tc>
          <w:tcPr>
            <w:tcW w:w="3110" w:type="dxa"/>
          </w:tcPr>
          <w:p w14:paraId="6C324D5A" w14:textId="77777777" w:rsidR="00821AD5" w:rsidRPr="00821AD5" w:rsidRDefault="00821AD5" w:rsidP="00F969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1AD5">
              <w:rPr>
                <w:rFonts w:ascii="Arial" w:hAnsi="Arial" w:cs="Arial"/>
                <w:sz w:val="20"/>
                <w:szCs w:val="20"/>
              </w:rPr>
              <w:t xml:space="preserve">Mauren </w:t>
            </w:r>
            <w:proofErr w:type="spellStart"/>
            <w:r w:rsidRPr="00821AD5">
              <w:rPr>
                <w:rFonts w:ascii="Arial" w:hAnsi="Arial" w:cs="Arial"/>
                <w:sz w:val="20"/>
                <w:szCs w:val="20"/>
              </w:rPr>
              <w:t>Yadid</w:t>
            </w:r>
            <w:proofErr w:type="spellEnd"/>
            <w:r w:rsidRPr="00821AD5">
              <w:rPr>
                <w:rFonts w:ascii="Arial" w:hAnsi="Arial" w:cs="Arial"/>
                <w:sz w:val="20"/>
                <w:szCs w:val="20"/>
              </w:rPr>
              <w:t xml:space="preserve"> Burgos </w:t>
            </w:r>
            <w:proofErr w:type="spellStart"/>
            <w:r w:rsidRPr="00821AD5">
              <w:rPr>
                <w:rFonts w:ascii="Arial" w:hAnsi="Arial" w:cs="Arial"/>
                <w:sz w:val="20"/>
                <w:szCs w:val="20"/>
              </w:rPr>
              <w:t>Trinana</w:t>
            </w:r>
            <w:proofErr w:type="spellEnd"/>
            <w:r w:rsidRPr="00821AD5">
              <w:rPr>
                <w:rFonts w:ascii="Arial" w:hAnsi="Arial" w:cs="Arial"/>
                <w:sz w:val="20"/>
                <w:szCs w:val="20"/>
              </w:rPr>
              <w:t xml:space="preserve"> mburgos8@areandina.edu.co</w:t>
            </w:r>
          </w:p>
        </w:tc>
        <w:tc>
          <w:tcPr>
            <w:tcW w:w="1559" w:type="dxa"/>
          </w:tcPr>
          <w:p w14:paraId="60CE5B85" w14:textId="77777777" w:rsidR="00821AD5" w:rsidRPr="00821AD5" w:rsidRDefault="00821AD5" w:rsidP="00F969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1AD5">
              <w:rPr>
                <w:rFonts w:ascii="Arial" w:hAnsi="Arial" w:cs="Arial"/>
                <w:sz w:val="20"/>
                <w:szCs w:val="20"/>
              </w:rPr>
              <w:t>Coordinadora Nacional de Investigación Formativa</w:t>
            </w:r>
          </w:p>
        </w:tc>
        <w:tc>
          <w:tcPr>
            <w:tcW w:w="2873" w:type="dxa"/>
          </w:tcPr>
          <w:p w14:paraId="6799F7D2" w14:textId="77777777" w:rsidR="00821AD5" w:rsidRDefault="00821AD5" w:rsidP="004E154F">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1AD5">
              <w:rPr>
                <w:rFonts w:ascii="Arial" w:hAnsi="Arial" w:cs="Arial"/>
                <w:sz w:val="20"/>
                <w:szCs w:val="20"/>
              </w:rPr>
              <w:t>vie., 17 de nov. de 2017 15:50</w:t>
            </w:r>
          </w:p>
          <w:p w14:paraId="18C532D2" w14:textId="77777777" w:rsidR="00821AD5" w:rsidRDefault="00821AD5" w:rsidP="00F969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03B5B9C" w14:textId="77777777" w:rsidR="00821AD5" w:rsidRPr="00821AD5" w:rsidRDefault="00821AD5" w:rsidP="00821AD5">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1AD5">
              <w:rPr>
                <w:rFonts w:ascii="Arial" w:hAnsi="Arial" w:cs="Arial"/>
                <w:b/>
                <w:sz w:val="20"/>
                <w:szCs w:val="20"/>
              </w:rPr>
              <w:t>Documentos remitidos</w:t>
            </w:r>
          </w:p>
          <w:p w14:paraId="603647C9" w14:textId="77777777" w:rsidR="00821AD5" w:rsidRDefault="00821AD5" w:rsidP="00F969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D6CDB3D" w14:textId="77777777" w:rsidR="00821AD5" w:rsidRPr="00821AD5" w:rsidRDefault="00821AD5" w:rsidP="00821AD5">
            <w:pPr>
              <w:pStyle w:val="Prrafodelista"/>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1AD5">
              <w:rPr>
                <w:rFonts w:ascii="Arial" w:hAnsi="Arial" w:cs="Arial"/>
                <w:sz w:val="20"/>
                <w:szCs w:val="20"/>
              </w:rPr>
              <w:t xml:space="preserve">Documento </w:t>
            </w:r>
            <w:proofErr w:type="spellStart"/>
            <w:r w:rsidRPr="00821AD5">
              <w:rPr>
                <w:rFonts w:ascii="Arial" w:hAnsi="Arial" w:cs="Arial"/>
                <w:sz w:val="20"/>
                <w:szCs w:val="20"/>
              </w:rPr>
              <w:t>word</w:t>
            </w:r>
            <w:proofErr w:type="spellEnd"/>
            <w:r w:rsidRPr="00821AD5">
              <w:rPr>
                <w:rFonts w:ascii="Arial" w:hAnsi="Arial" w:cs="Arial"/>
                <w:sz w:val="20"/>
                <w:szCs w:val="20"/>
              </w:rPr>
              <w:t xml:space="preserve"> que relaciona caracterización inicial del semillero.</w:t>
            </w:r>
          </w:p>
          <w:p w14:paraId="7423783E" w14:textId="77777777" w:rsidR="00821AD5" w:rsidRPr="00821AD5" w:rsidRDefault="00821AD5" w:rsidP="00821AD5">
            <w:pPr>
              <w:pStyle w:val="Prrafodelista"/>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9"/>
                <w:szCs w:val="19"/>
                <w:shd w:val="clear" w:color="auto" w:fill="FFFFFF"/>
              </w:rPr>
            </w:pPr>
            <w:r w:rsidRPr="00821AD5">
              <w:rPr>
                <w:rFonts w:ascii="Arial" w:hAnsi="Arial" w:cs="Arial"/>
                <w:color w:val="000000"/>
                <w:sz w:val="19"/>
                <w:szCs w:val="19"/>
                <w:shd w:val="clear" w:color="auto" w:fill="FFFFFF"/>
              </w:rPr>
              <w:t>Ficha de semillero denominada </w:t>
            </w:r>
            <w:r w:rsidRPr="00821AD5">
              <w:rPr>
                <w:rFonts w:ascii="Arial" w:hAnsi="Arial" w:cs="Arial"/>
                <w:b/>
                <w:bCs/>
                <w:color w:val="000000"/>
                <w:sz w:val="19"/>
                <w:szCs w:val="19"/>
                <w:shd w:val="clear" w:color="auto" w:fill="FFFFFF"/>
              </w:rPr>
              <w:t>Anexo 2 FS 1.</w:t>
            </w:r>
          </w:p>
          <w:p w14:paraId="0FC8CE80" w14:textId="77777777" w:rsidR="00821AD5" w:rsidRPr="00821AD5" w:rsidRDefault="00821AD5" w:rsidP="00821AD5">
            <w:pPr>
              <w:pStyle w:val="Prrafodelista"/>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1AD5">
              <w:rPr>
                <w:rFonts w:ascii="Arial" w:hAnsi="Arial" w:cs="Arial"/>
                <w:b/>
                <w:bCs/>
                <w:color w:val="222222"/>
                <w:sz w:val="19"/>
                <w:szCs w:val="19"/>
                <w:shd w:val="clear" w:color="auto" w:fill="FFFFFF"/>
              </w:rPr>
              <w:t>Ficha de los proyectos, </w:t>
            </w:r>
          </w:p>
        </w:tc>
      </w:tr>
      <w:tr w:rsidR="00CA63A4" w:rsidRPr="00821AD5" w14:paraId="3BEFBE40" w14:textId="77777777" w:rsidTr="00821AD5">
        <w:trPr>
          <w:trHeight w:val="220"/>
        </w:trPr>
        <w:tc>
          <w:tcPr>
            <w:cnfStyle w:val="001000000000" w:firstRow="0" w:lastRow="0" w:firstColumn="1" w:lastColumn="0" w:oddVBand="0" w:evenVBand="0" w:oddHBand="0" w:evenHBand="0" w:firstRowFirstColumn="0" w:firstRowLastColumn="0" w:lastRowFirstColumn="0" w:lastRowLastColumn="0"/>
            <w:tcW w:w="1568" w:type="dxa"/>
          </w:tcPr>
          <w:p w14:paraId="0677144F" w14:textId="77777777" w:rsidR="00CA63A4" w:rsidRPr="00821AD5" w:rsidRDefault="00997664" w:rsidP="00F96923">
            <w:pPr>
              <w:jc w:val="both"/>
              <w:rPr>
                <w:rFonts w:ascii="Arial" w:hAnsi="Arial" w:cs="Arial"/>
                <w:sz w:val="20"/>
                <w:szCs w:val="20"/>
              </w:rPr>
            </w:pPr>
            <w:r w:rsidRPr="00997664">
              <w:rPr>
                <w:rFonts w:ascii="Arial" w:hAnsi="Arial" w:cs="Arial"/>
                <w:sz w:val="20"/>
                <w:szCs w:val="20"/>
              </w:rPr>
              <w:t>jue., 13 sep.</w:t>
            </w:r>
            <w:r>
              <w:rPr>
                <w:rFonts w:ascii="Arial" w:hAnsi="Arial" w:cs="Arial"/>
                <w:sz w:val="20"/>
                <w:szCs w:val="20"/>
              </w:rPr>
              <w:t xml:space="preserve"> 2018</w:t>
            </w:r>
            <w:r w:rsidRPr="00997664">
              <w:rPr>
                <w:rFonts w:ascii="Arial" w:hAnsi="Arial" w:cs="Arial"/>
                <w:sz w:val="20"/>
                <w:szCs w:val="20"/>
              </w:rPr>
              <w:t xml:space="preserve"> 10:08</w:t>
            </w:r>
          </w:p>
        </w:tc>
        <w:tc>
          <w:tcPr>
            <w:tcW w:w="3110" w:type="dxa"/>
          </w:tcPr>
          <w:p w14:paraId="2152CC61" w14:textId="77777777" w:rsidR="00CA63A4" w:rsidRPr="00083D99" w:rsidRDefault="00800D89" w:rsidP="00F969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83D99">
              <w:rPr>
                <w:rStyle w:val="il"/>
                <w:rFonts w:ascii="Arial" w:hAnsi="Arial" w:cs="Arial"/>
                <w:b/>
                <w:bCs/>
                <w:color w:val="222222"/>
                <w:sz w:val="19"/>
                <w:szCs w:val="19"/>
                <w:shd w:val="clear" w:color="auto" w:fill="FFFFFF"/>
                <w:lang w:val="en-US"/>
              </w:rPr>
              <w:t>Lizeth</w:t>
            </w:r>
            <w:r w:rsidRPr="00083D99">
              <w:rPr>
                <w:rFonts w:ascii="Arial" w:hAnsi="Arial" w:cs="Arial"/>
                <w:b/>
                <w:bCs/>
                <w:color w:val="222222"/>
                <w:sz w:val="19"/>
                <w:szCs w:val="19"/>
                <w:shd w:val="clear" w:color="auto" w:fill="FFFFFF"/>
                <w:lang w:val="en-US"/>
              </w:rPr>
              <w:t> </w:t>
            </w:r>
            <w:proofErr w:type="spellStart"/>
            <w:r w:rsidRPr="00083D99">
              <w:rPr>
                <w:rStyle w:val="il"/>
                <w:rFonts w:ascii="Arial" w:hAnsi="Arial" w:cs="Arial"/>
                <w:b/>
                <w:bCs/>
                <w:color w:val="222222"/>
                <w:sz w:val="19"/>
                <w:szCs w:val="19"/>
                <w:shd w:val="clear" w:color="auto" w:fill="FFFFFF"/>
                <w:lang w:val="en-US"/>
              </w:rPr>
              <w:t>Tarache</w:t>
            </w:r>
            <w:proofErr w:type="spellEnd"/>
            <w:r w:rsidR="00083D99" w:rsidRPr="00083D99">
              <w:rPr>
                <w:rStyle w:val="il"/>
                <w:rFonts w:ascii="Arial" w:hAnsi="Arial" w:cs="Arial"/>
                <w:b/>
                <w:bCs/>
                <w:color w:val="222222"/>
                <w:sz w:val="19"/>
                <w:szCs w:val="19"/>
                <w:shd w:val="clear" w:color="auto" w:fill="FFFFFF"/>
                <w:lang w:val="en-US"/>
              </w:rPr>
              <w:t xml:space="preserve"> </w:t>
            </w:r>
            <w:r w:rsidR="00083D99" w:rsidRPr="00083D99">
              <w:rPr>
                <w:rFonts w:ascii="Helvetica" w:hAnsi="Helvetica" w:cs="Helvetica"/>
                <w:color w:val="555555"/>
                <w:sz w:val="19"/>
                <w:szCs w:val="19"/>
                <w:shd w:val="clear" w:color="auto" w:fill="FFFFFF"/>
                <w:lang w:val="en-US"/>
              </w:rPr>
              <w:t>jtarache@areandina.edu.co</w:t>
            </w:r>
          </w:p>
        </w:tc>
        <w:tc>
          <w:tcPr>
            <w:tcW w:w="1559" w:type="dxa"/>
          </w:tcPr>
          <w:p w14:paraId="00776921" w14:textId="77777777" w:rsidR="004E154F" w:rsidRPr="004E154F" w:rsidRDefault="004E154F" w:rsidP="004E15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54F">
              <w:rPr>
                <w:rFonts w:ascii="Arial" w:hAnsi="Arial" w:cs="Arial"/>
                <w:sz w:val="20"/>
                <w:szCs w:val="20"/>
              </w:rPr>
              <w:t xml:space="preserve">Subdirectora Nacional </w:t>
            </w:r>
          </w:p>
          <w:p w14:paraId="0008B9D6" w14:textId="77777777" w:rsidR="00CA63A4" w:rsidRPr="00821AD5" w:rsidRDefault="004E154F" w:rsidP="004E15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54F">
              <w:rPr>
                <w:rFonts w:ascii="Arial" w:hAnsi="Arial" w:cs="Arial"/>
                <w:sz w:val="20"/>
                <w:szCs w:val="20"/>
              </w:rPr>
              <w:t>de Investigación Formativa</w:t>
            </w:r>
          </w:p>
        </w:tc>
        <w:tc>
          <w:tcPr>
            <w:tcW w:w="2873" w:type="dxa"/>
          </w:tcPr>
          <w:p w14:paraId="69CDE59D" w14:textId="77777777" w:rsidR="00CA63A4" w:rsidRPr="00CA63A4" w:rsidRDefault="00CA63A4" w:rsidP="00CA63A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AEE9715" w14:textId="77777777" w:rsidR="00CA63A4" w:rsidRDefault="00CA63A4" w:rsidP="004E154F">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63A4">
              <w:rPr>
                <w:rFonts w:ascii="Arial" w:hAnsi="Arial" w:cs="Arial"/>
                <w:sz w:val="20"/>
                <w:szCs w:val="20"/>
              </w:rPr>
              <w:t>sáb., 15 sep. 19:53</w:t>
            </w:r>
          </w:p>
          <w:p w14:paraId="4E26C231" w14:textId="77777777" w:rsidR="00CA63A4" w:rsidRPr="00821AD5" w:rsidRDefault="00CA63A4" w:rsidP="00CA63A4">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21AD5">
              <w:rPr>
                <w:rFonts w:ascii="Arial" w:hAnsi="Arial" w:cs="Arial"/>
                <w:b/>
                <w:sz w:val="20"/>
                <w:szCs w:val="20"/>
              </w:rPr>
              <w:t>Documentos remitidos</w:t>
            </w:r>
          </w:p>
          <w:p w14:paraId="3FF4A92B" w14:textId="77777777" w:rsidR="00CA63A4" w:rsidRPr="004E154F" w:rsidRDefault="00C82592" w:rsidP="004E154F">
            <w:pPr>
              <w:pStyle w:val="Prrafodelista"/>
              <w:numPr>
                <w:ilvl w:val="0"/>
                <w:numId w:val="1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54F">
              <w:rPr>
                <w:rFonts w:ascii="Arial" w:hAnsi="Arial" w:cs="Arial"/>
                <w:sz w:val="20"/>
                <w:szCs w:val="20"/>
              </w:rPr>
              <w:t xml:space="preserve">Formato "Modificaciones en </w:t>
            </w:r>
            <w:proofErr w:type="gramStart"/>
            <w:r w:rsidRPr="004E154F">
              <w:rPr>
                <w:rFonts w:ascii="Arial" w:hAnsi="Arial" w:cs="Arial"/>
                <w:sz w:val="20"/>
                <w:szCs w:val="20"/>
              </w:rPr>
              <w:t>la web semilleros</w:t>
            </w:r>
            <w:proofErr w:type="gramEnd"/>
            <w:r w:rsidRPr="004E154F">
              <w:rPr>
                <w:rFonts w:ascii="Arial" w:hAnsi="Arial" w:cs="Arial"/>
                <w:sz w:val="20"/>
                <w:szCs w:val="20"/>
              </w:rPr>
              <w:t xml:space="preserve"> de investigación" y fotografías.</w:t>
            </w:r>
          </w:p>
          <w:p w14:paraId="280AA885" w14:textId="77777777" w:rsidR="00CA63A4" w:rsidRPr="00821AD5" w:rsidRDefault="00CA63A4" w:rsidP="00CA63A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7625F1C" w14:textId="77777777" w:rsidR="00821AD5" w:rsidRDefault="00821AD5" w:rsidP="00821AD5">
      <w:pPr>
        <w:jc w:val="both"/>
        <w:rPr>
          <w:rFonts w:ascii="Arial" w:hAnsi="Arial" w:cs="Arial"/>
          <w:color w:val="000000"/>
          <w:sz w:val="20"/>
          <w:szCs w:val="20"/>
          <w:highlight w:val="yellow"/>
        </w:rPr>
      </w:pPr>
    </w:p>
    <w:p w14:paraId="13E7A86A" w14:textId="77777777" w:rsidR="0023102A" w:rsidRPr="0017716B" w:rsidRDefault="002E037D" w:rsidP="00E30EE6">
      <w:pPr>
        <w:pStyle w:val="Prrafodelista"/>
        <w:numPr>
          <w:ilvl w:val="2"/>
          <w:numId w:val="20"/>
        </w:numPr>
        <w:jc w:val="both"/>
        <w:rPr>
          <w:rFonts w:ascii="Arial" w:hAnsi="Arial" w:cs="Arial"/>
          <w:color w:val="000000"/>
          <w:sz w:val="20"/>
          <w:szCs w:val="20"/>
        </w:rPr>
      </w:pPr>
      <w:r w:rsidRPr="0017716B">
        <w:rPr>
          <w:rFonts w:ascii="Arial" w:hAnsi="Arial" w:cs="Arial"/>
          <w:color w:val="000000"/>
          <w:sz w:val="20"/>
          <w:szCs w:val="20"/>
        </w:rPr>
        <w:t xml:space="preserve">En lo concerniente a </w:t>
      </w:r>
      <w:r w:rsidR="0023102A" w:rsidRPr="0017716B">
        <w:rPr>
          <w:rFonts w:ascii="Arial" w:hAnsi="Arial" w:cs="Arial"/>
          <w:color w:val="000000"/>
          <w:sz w:val="20"/>
          <w:szCs w:val="20"/>
        </w:rPr>
        <w:t xml:space="preserve">publicaciones. Con fecha vie., 6 jul. 09:11, fue remitido a </w:t>
      </w:r>
      <w:r w:rsidR="0023102A" w:rsidRPr="0017716B">
        <w:rPr>
          <w:rStyle w:val="il"/>
          <w:rFonts w:ascii="Arial" w:hAnsi="Arial" w:cs="Arial"/>
          <w:b/>
          <w:bCs/>
          <w:color w:val="222222"/>
          <w:sz w:val="20"/>
          <w:szCs w:val="20"/>
          <w:shd w:val="clear" w:color="auto" w:fill="FFFFFF"/>
        </w:rPr>
        <w:t>Lizeth</w:t>
      </w:r>
      <w:r w:rsidR="0023102A" w:rsidRPr="0017716B">
        <w:rPr>
          <w:rFonts w:ascii="Arial" w:hAnsi="Arial" w:cs="Arial"/>
          <w:b/>
          <w:bCs/>
          <w:color w:val="222222"/>
          <w:sz w:val="20"/>
          <w:szCs w:val="20"/>
          <w:shd w:val="clear" w:color="auto" w:fill="FFFFFF"/>
        </w:rPr>
        <w:t> </w:t>
      </w:r>
      <w:r w:rsidR="0023102A" w:rsidRPr="0017716B">
        <w:rPr>
          <w:rStyle w:val="il"/>
          <w:rFonts w:ascii="Arial" w:hAnsi="Arial" w:cs="Arial"/>
          <w:b/>
          <w:bCs/>
          <w:color w:val="222222"/>
          <w:sz w:val="20"/>
          <w:szCs w:val="20"/>
          <w:shd w:val="clear" w:color="auto" w:fill="FFFFFF"/>
        </w:rPr>
        <w:t>Tarache, Subdirectora Nacional de Investigación Formativa, e</w:t>
      </w:r>
      <w:r w:rsidR="0023102A" w:rsidRPr="0017716B">
        <w:rPr>
          <w:rFonts w:ascii="Arial" w:hAnsi="Arial" w:cs="Arial"/>
          <w:color w:val="000000"/>
          <w:sz w:val="20"/>
          <w:szCs w:val="20"/>
          <w:shd w:val="clear" w:color="auto" w:fill="FFFFFF"/>
        </w:rPr>
        <w:t>l producto del trabajo adelantado en el I Semillero Virtual. Programa Administración de Empresas Virtual. Facultad de Ciencias Administrativas Económicas y Financieras </w:t>
      </w:r>
      <w:r w:rsidR="0023102A" w:rsidRPr="0017716B">
        <w:rPr>
          <w:rFonts w:ascii="Arial" w:hAnsi="Arial" w:cs="Arial"/>
          <w:color w:val="222222"/>
          <w:sz w:val="20"/>
          <w:szCs w:val="20"/>
          <w:shd w:val="clear" w:color="auto" w:fill="FFFFFF"/>
        </w:rPr>
        <w:t>Artículo de reflexión</w:t>
      </w:r>
      <w:r w:rsidR="0023102A" w:rsidRPr="0017716B">
        <w:rPr>
          <w:rFonts w:ascii="Arial" w:hAnsi="Arial" w:cs="Arial"/>
          <w:b/>
          <w:bCs/>
          <w:color w:val="222222"/>
          <w:sz w:val="20"/>
          <w:szCs w:val="20"/>
          <w:shd w:val="clear" w:color="auto" w:fill="FFFFFF"/>
        </w:rPr>
        <w:t> " </w:t>
      </w:r>
      <w:r w:rsidR="0023102A" w:rsidRPr="0017716B">
        <w:rPr>
          <w:rFonts w:ascii="Arial" w:hAnsi="Arial" w:cs="Arial"/>
          <w:b/>
          <w:bCs/>
          <w:color w:val="000000"/>
          <w:sz w:val="20"/>
          <w:szCs w:val="20"/>
          <w:shd w:val="clear" w:color="auto" w:fill="FFFFFF"/>
        </w:rPr>
        <w:t>GOOGLE DRIVE HERRAMIENTA DE GESTIÓN DE LA INFORMACIÓN EN EL SEMILLERO DE INVESTIGACIÓN",</w:t>
      </w:r>
      <w:r w:rsidR="0023102A" w:rsidRPr="0017716B">
        <w:rPr>
          <w:rFonts w:ascii="Arial" w:hAnsi="Arial" w:cs="Arial"/>
          <w:color w:val="000000"/>
          <w:sz w:val="20"/>
          <w:szCs w:val="20"/>
          <w:shd w:val="clear" w:color="auto" w:fill="FFFFFF"/>
        </w:rPr>
        <w:t> autor principal</w:t>
      </w:r>
      <w:r w:rsidR="0023102A" w:rsidRPr="0017716B">
        <w:rPr>
          <w:rFonts w:ascii="Arial" w:hAnsi="Arial" w:cs="Arial"/>
          <w:b/>
          <w:bCs/>
          <w:color w:val="000000"/>
          <w:sz w:val="20"/>
          <w:szCs w:val="20"/>
          <w:shd w:val="clear" w:color="auto" w:fill="FFFFFF"/>
        </w:rPr>
        <w:t xml:space="preserve"> SNEYDY JULIETH MARTÍNEZ S.  </w:t>
      </w:r>
      <w:r w:rsidR="0023102A" w:rsidRPr="0017716B">
        <w:rPr>
          <w:rFonts w:ascii="Arial" w:hAnsi="Arial" w:cs="Arial"/>
          <w:bCs/>
          <w:color w:val="000000"/>
          <w:sz w:val="20"/>
          <w:szCs w:val="20"/>
          <w:shd w:val="clear" w:color="auto" w:fill="FFFFFF"/>
        </w:rPr>
        <w:t>A la fecha, se desconoce el resultado del proceso.</w:t>
      </w:r>
    </w:p>
    <w:p w14:paraId="3934AC12" w14:textId="77777777" w:rsidR="004B1B70" w:rsidRPr="0017716B" w:rsidRDefault="004B1B70" w:rsidP="004B1B70">
      <w:pPr>
        <w:jc w:val="both"/>
        <w:rPr>
          <w:rFonts w:ascii="Arial" w:hAnsi="Arial" w:cs="Arial"/>
          <w:color w:val="000000"/>
          <w:sz w:val="20"/>
          <w:szCs w:val="20"/>
        </w:rPr>
      </w:pPr>
    </w:p>
    <w:p w14:paraId="34BA05E8" w14:textId="77777777" w:rsidR="004B1B70" w:rsidRDefault="004B1B70" w:rsidP="004B1B70">
      <w:pPr>
        <w:jc w:val="both"/>
        <w:rPr>
          <w:rFonts w:ascii="Arial" w:hAnsi="Arial" w:cs="Arial"/>
          <w:color w:val="000000"/>
          <w:sz w:val="20"/>
          <w:szCs w:val="20"/>
        </w:rPr>
      </w:pPr>
    </w:p>
    <w:p w14:paraId="5F81672D" w14:textId="77777777" w:rsidR="0017716B" w:rsidRPr="0017716B" w:rsidRDefault="0017716B" w:rsidP="004B1B70">
      <w:pPr>
        <w:jc w:val="both"/>
        <w:rPr>
          <w:rFonts w:ascii="Arial" w:hAnsi="Arial" w:cs="Arial"/>
          <w:color w:val="000000"/>
          <w:sz w:val="20"/>
          <w:szCs w:val="20"/>
        </w:rPr>
      </w:pPr>
    </w:p>
    <w:p w14:paraId="026017A5" w14:textId="77777777" w:rsidR="004B1B70" w:rsidRPr="0017716B" w:rsidRDefault="004B1B70" w:rsidP="004B1B70">
      <w:pPr>
        <w:jc w:val="both"/>
        <w:rPr>
          <w:rFonts w:ascii="Arial" w:hAnsi="Arial" w:cs="Arial"/>
          <w:color w:val="000000"/>
          <w:sz w:val="20"/>
          <w:szCs w:val="20"/>
        </w:rPr>
      </w:pPr>
    </w:p>
    <w:p w14:paraId="3B77D6CE" w14:textId="77777777" w:rsidR="009E3C54" w:rsidRPr="0017716B" w:rsidRDefault="002906C6" w:rsidP="004B1B70">
      <w:pPr>
        <w:ind w:left="360"/>
        <w:jc w:val="both"/>
        <w:rPr>
          <w:rFonts w:ascii="Arial" w:hAnsi="Arial" w:cs="Arial"/>
          <w:b/>
          <w:color w:val="000000"/>
          <w:sz w:val="20"/>
          <w:szCs w:val="20"/>
        </w:rPr>
      </w:pPr>
      <w:r w:rsidRPr="0017716B">
        <w:rPr>
          <w:rFonts w:ascii="Arial" w:hAnsi="Arial" w:cs="Arial"/>
          <w:b/>
          <w:color w:val="000000"/>
          <w:sz w:val="20"/>
          <w:szCs w:val="20"/>
        </w:rPr>
        <w:lastRenderedPageBreak/>
        <w:t xml:space="preserve">6.1 </w:t>
      </w:r>
      <w:r w:rsidR="000A188A" w:rsidRPr="0017716B">
        <w:rPr>
          <w:rFonts w:ascii="Arial" w:hAnsi="Arial" w:cs="Arial"/>
          <w:b/>
          <w:color w:val="000000"/>
          <w:sz w:val="20"/>
          <w:szCs w:val="20"/>
        </w:rPr>
        <w:t>Recomendaciones</w:t>
      </w:r>
    </w:p>
    <w:p w14:paraId="7F7869B6" w14:textId="77777777" w:rsidR="004B1B70" w:rsidRPr="0017716B" w:rsidRDefault="004B1B70" w:rsidP="004B1B70">
      <w:pPr>
        <w:spacing w:line="240" w:lineRule="auto"/>
        <w:ind w:firstLine="360"/>
        <w:jc w:val="both"/>
        <w:rPr>
          <w:rFonts w:ascii="Arial" w:hAnsi="Arial" w:cs="Arial"/>
          <w:color w:val="000000" w:themeColor="text1"/>
          <w:sz w:val="20"/>
          <w:szCs w:val="20"/>
        </w:rPr>
      </w:pPr>
      <w:r w:rsidRPr="0017716B">
        <w:rPr>
          <w:rFonts w:ascii="Arial" w:hAnsi="Arial" w:cs="Arial"/>
          <w:color w:val="000000" w:themeColor="text1"/>
          <w:sz w:val="20"/>
          <w:szCs w:val="20"/>
        </w:rPr>
        <w:t xml:space="preserve">A partir de la experiencia, es necesario ajustar el plan de formación del semillero de investigación para que sean incluidas nuevas herramientas TIC que </w:t>
      </w:r>
      <w:r w:rsidRPr="0017716B">
        <w:rPr>
          <w:rFonts w:ascii="Arial" w:eastAsia="Times New Roman" w:hAnsi="Arial" w:cs="Arial"/>
          <w:bCs/>
          <w:color w:val="000000"/>
          <w:sz w:val="20"/>
          <w:szCs w:val="20"/>
          <w:lang w:eastAsia="es-CO"/>
        </w:rPr>
        <w:t xml:space="preserve">faciliten la labor en la enseñanza de la investigación de los </w:t>
      </w:r>
      <w:r w:rsidRPr="0017716B">
        <w:rPr>
          <w:rFonts w:ascii="Arial" w:hAnsi="Arial" w:cs="Arial"/>
          <w:color w:val="000000" w:themeColor="text1"/>
          <w:sz w:val="20"/>
          <w:szCs w:val="20"/>
        </w:rPr>
        <w:t>estudiantes del pregrado en Administración de empresas modalidad virtual.</w:t>
      </w:r>
    </w:p>
    <w:p w14:paraId="497C69E5" w14:textId="77777777" w:rsidR="004B1B70" w:rsidRPr="0017716B" w:rsidRDefault="004B1B70" w:rsidP="004B1B70">
      <w:pPr>
        <w:spacing w:line="240" w:lineRule="auto"/>
        <w:ind w:firstLine="360"/>
        <w:jc w:val="both"/>
        <w:rPr>
          <w:rFonts w:ascii="Arial" w:hAnsi="Arial" w:cs="Arial"/>
          <w:sz w:val="20"/>
          <w:szCs w:val="20"/>
        </w:rPr>
      </w:pPr>
      <w:r w:rsidRPr="0017716B">
        <w:rPr>
          <w:rFonts w:ascii="Arial" w:hAnsi="Arial" w:cs="Arial"/>
          <w:color w:val="000000" w:themeColor="text1"/>
          <w:sz w:val="20"/>
          <w:szCs w:val="20"/>
        </w:rPr>
        <w:t xml:space="preserve">Es necesario recalcar que las actuales herramientas TIC, utilizadas en el plan de formación de los semilleros tienen un </w:t>
      </w:r>
      <w:r w:rsidRPr="0017716B">
        <w:rPr>
          <w:rFonts w:ascii="Arial" w:eastAsia="Times New Roman" w:hAnsi="Arial" w:cs="Arial"/>
          <w:sz w:val="20"/>
          <w:szCs w:val="20"/>
          <w:lang w:eastAsia="es-CO"/>
        </w:rPr>
        <w:t xml:space="preserve">carácter que limita los procesos en investigación formativa, por tanto, se hace necesario formular una </w:t>
      </w:r>
      <w:r w:rsidRPr="0017716B">
        <w:rPr>
          <w:rFonts w:ascii="Arial" w:eastAsia="Times New Roman" w:hAnsi="Arial" w:cs="Arial"/>
          <w:b/>
          <w:sz w:val="20"/>
          <w:szCs w:val="20"/>
          <w:lang w:eastAsia="es-CO"/>
        </w:rPr>
        <w:t>P</w:t>
      </w:r>
      <w:r w:rsidRPr="0017716B">
        <w:rPr>
          <w:rFonts w:ascii="Arial" w:hAnsi="Arial" w:cs="Arial"/>
          <w:b/>
          <w:sz w:val="20"/>
          <w:szCs w:val="20"/>
        </w:rPr>
        <w:t xml:space="preserve">ropuesta Metodológica de Formación, (convocatoria capacidad instalada 2019), </w:t>
      </w:r>
      <w:r w:rsidRPr="0017716B">
        <w:rPr>
          <w:rFonts w:ascii="Arial" w:hAnsi="Arial" w:cs="Arial"/>
          <w:sz w:val="20"/>
          <w:szCs w:val="20"/>
        </w:rPr>
        <w:t>desde la  Identificación de las Tecnologías de Información y Comunicación (TIC), que permiten la enseñanza y el aprendizaje de la investigación formativa para la modalidad virtual y fortalecen el perfil del egresado en administración de empresas virtual, convirtiéndose así, en el propósito para la formulación una iniciativa de Ciencia Tecnología e Innovación (</w:t>
      </w:r>
      <w:proofErr w:type="spellStart"/>
      <w:r w:rsidRPr="0017716B">
        <w:rPr>
          <w:rFonts w:ascii="Arial" w:hAnsi="Arial" w:cs="Arial"/>
          <w:sz w:val="20"/>
          <w:szCs w:val="20"/>
        </w:rPr>
        <w:t>CTeI</w:t>
      </w:r>
      <w:proofErr w:type="spellEnd"/>
      <w:r w:rsidRPr="0017716B">
        <w:rPr>
          <w:rFonts w:ascii="Arial" w:hAnsi="Arial" w:cs="Arial"/>
          <w:sz w:val="20"/>
          <w:szCs w:val="20"/>
        </w:rPr>
        <w:t xml:space="preserve">), </w:t>
      </w:r>
      <w:r w:rsidR="00D945C9" w:rsidRPr="0017716B">
        <w:rPr>
          <w:rFonts w:ascii="Arial" w:hAnsi="Arial" w:cs="Arial"/>
          <w:sz w:val="20"/>
          <w:szCs w:val="20"/>
        </w:rPr>
        <w:t xml:space="preserve">que dé </w:t>
      </w:r>
      <w:r w:rsidRPr="0017716B">
        <w:rPr>
          <w:rFonts w:ascii="Arial" w:hAnsi="Arial" w:cs="Arial"/>
          <w:sz w:val="20"/>
          <w:szCs w:val="20"/>
        </w:rPr>
        <w:t>respuesta a las necesidades de formación en investigación para programas en modalidad virtual en Educación Superior.</w:t>
      </w:r>
    </w:p>
    <w:p w14:paraId="44F75CEB" w14:textId="77777777" w:rsidR="00B468C2" w:rsidRPr="0017716B" w:rsidRDefault="00B468C2" w:rsidP="004B1B70">
      <w:pPr>
        <w:spacing w:line="240" w:lineRule="auto"/>
        <w:ind w:firstLine="360"/>
        <w:jc w:val="both"/>
        <w:rPr>
          <w:rFonts w:ascii="Arial" w:eastAsia="Times New Roman" w:hAnsi="Arial" w:cs="Arial"/>
          <w:sz w:val="20"/>
          <w:szCs w:val="20"/>
          <w:lang w:eastAsia="es-CO"/>
        </w:rPr>
      </w:pPr>
      <w:r w:rsidRPr="0017716B">
        <w:rPr>
          <w:rFonts w:ascii="Arial" w:eastAsia="Times New Roman" w:hAnsi="Arial" w:cs="Arial"/>
          <w:sz w:val="20"/>
          <w:szCs w:val="20"/>
          <w:lang w:eastAsia="es-CO"/>
        </w:rPr>
        <w:t xml:space="preserve">Así, será posible cumplir nuestra promesa de valor en educación virtual para nuestros estudiantes e involucrar los recursos TIC disponibles por la universidad que permitan visualizar al programa como un caso de existo en la </w:t>
      </w:r>
      <w:r w:rsidR="00315A29" w:rsidRPr="0017716B">
        <w:rPr>
          <w:rFonts w:ascii="Arial" w:eastAsia="Times New Roman" w:hAnsi="Arial" w:cs="Arial"/>
          <w:sz w:val="20"/>
          <w:szCs w:val="20"/>
          <w:lang w:eastAsia="es-CO"/>
        </w:rPr>
        <w:t>implementación</w:t>
      </w:r>
      <w:r w:rsidRPr="0017716B">
        <w:rPr>
          <w:rFonts w:ascii="Arial" w:eastAsia="Times New Roman" w:hAnsi="Arial" w:cs="Arial"/>
          <w:sz w:val="20"/>
          <w:szCs w:val="20"/>
          <w:lang w:eastAsia="es-CO"/>
        </w:rPr>
        <w:t xml:space="preserve"> de semilleros virtuales de investigación, </w:t>
      </w:r>
      <w:r w:rsidR="00315A29" w:rsidRPr="0017716B">
        <w:rPr>
          <w:rFonts w:ascii="Arial" w:eastAsia="Times New Roman" w:hAnsi="Arial" w:cs="Arial"/>
          <w:sz w:val="20"/>
          <w:szCs w:val="20"/>
          <w:lang w:eastAsia="es-CO"/>
        </w:rPr>
        <w:t>consolidándose</w:t>
      </w:r>
      <w:r w:rsidRPr="0017716B">
        <w:rPr>
          <w:rFonts w:ascii="Arial" w:eastAsia="Times New Roman" w:hAnsi="Arial" w:cs="Arial"/>
          <w:sz w:val="20"/>
          <w:szCs w:val="20"/>
          <w:lang w:eastAsia="es-CO"/>
        </w:rPr>
        <w:t xml:space="preserve"> como </w:t>
      </w:r>
      <w:r w:rsidR="0017716B" w:rsidRPr="0017716B">
        <w:rPr>
          <w:rFonts w:ascii="Arial" w:eastAsia="Times New Roman" w:hAnsi="Arial" w:cs="Arial"/>
          <w:sz w:val="20"/>
          <w:szCs w:val="20"/>
          <w:lang w:eastAsia="es-CO"/>
        </w:rPr>
        <w:t>líderes</w:t>
      </w:r>
      <w:r w:rsidRPr="0017716B">
        <w:rPr>
          <w:rFonts w:ascii="Arial" w:eastAsia="Times New Roman" w:hAnsi="Arial" w:cs="Arial"/>
          <w:sz w:val="20"/>
          <w:szCs w:val="20"/>
          <w:lang w:eastAsia="es-CO"/>
        </w:rPr>
        <w:t xml:space="preserve"> en el uso de herramientas virtuales para la investigación en adelante </w:t>
      </w:r>
      <w:r w:rsidRPr="0017716B">
        <w:rPr>
          <w:rFonts w:ascii="Arial" w:eastAsia="Times New Roman" w:hAnsi="Arial" w:cs="Arial"/>
          <w:b/>
          <w:sz w:val="20"/>
          <w:szCs w:val="20"/>
          <w:lang w:eastAsia="es-CO"/>
        </w:rPr>
        <w:t xml:space="preserve">e-investigación o </w:t>
      </w:r>
      <w:proofErr w:type="spellStart"/>
      <w:proofErr w:type="gramStart"/>
      <w:r w:rsidRPr="0017716B">
        <w:rPr>
          <w:rFonts w:ascii="Arial" w:eastAsia="Times New Roman" w:hAnsi="Arial" w:cs="Arial"/>
          <w:b/>
          <w:sz w:val="20"/>
          <w:szCs w:val="20"/>
          <w:lang w:eastAsia="es-CO"/>
        </w:rPr>
        <w:t>e.research</w:t>
      </w:r>
      <w:proofErr w:type="spellEnd"/>
      <w:proofErr w:type="gramEnd"/>
      <w:r w:rsidR="00315A29" w:rsidRPr="0017716B">
        <w:rPr>
          <w:rFonts w:ascii="Arial" w:eastAsia="Times New Roman" w:hAnsi="Arial" w:cs="Arial"/>
          <w:b/>
          <w:sz w:val="20"/>
          <w:szCs w:val="20"/>
          <w:lang w:eastAsia="es-CO"/>
        </w:rPr>
        <w:t>.</w:t>
      </w:r>
    </w:p>
    <w:p w14:paraId="60B47E55" w14:textId="77777777" w:rsidR="00D945C9" w:rsidRPr="0017716B" w:rsidRDefault="00315A29" w:rsidP="004B1B70">
      <w:pPr>
        <w:spacing w:line="240" w:lineRule="auto"/>
        <w:ind w:firstLine="360"/>
        <w:jc w:val="both"/>
        <w:rPr>
          <w:rFonts w:ascii="Arial" w:eastAsia="Times New Roman" w:hAnsi="Arial" w:cs="Arial"/>
          <w:sz w:val="20"/>
          <w:szCs w:val="20"/>
          <w:lang w:eastAsia="es-CO"/>
        </w:rPr>
      </w:pPr>
      <w:r w:rsidRPr="0017716B">
        <w:rPr>
          <w:rFonts w:ascii="Arial" w:eastAsia="Times New Roman" w:hAnsi="Arial" w:cs="Arial"/>
          <w:sz w:val="20"/>
          <w:szCs w:val="20"/>
          <w:lang w:eastAsia="es-CO"/>
        </w:rPr>
        <w:t>Además, de la asignación de un presupuesto que facilite nuestra participación en eventos de divulgación científica, en la actualidad ha sido difícil en ocasiones encontrar eventos que cumplan con las condiciones de ser gratis y virtuales. Nuestro semillero acoge estudiantes de varias partes de Colombia, es necesaria su inclusión en estos vénetos para el cumplimiento de lineamientos institucionales.</w:t>
      </w:r>
    </w:p>
    <w:p w14:paraId="075F705A" w14:textId="77777777" w:rsidR="009E3C54" w:rsidRPr="0017716B" w:rsidRDefault="009E3C54" w:rsidP="000A188A">
      <w:pPr>
        <w:ind w:left="360"/>
        <w:jc w:val="both"/>
        <w:rPr>
          <w:rFonts w:ascii="Arial" w:hAnsi="Arial" w:cs="Arial"/>
          <w:b/>
          <w:color w:val="000000"/>
          <w:sz w:val="20"/>
          <w:szCs w:val="20"/>
        </w:rPr>
      </w:pPr>
    </w:p>
    <w:p w14:paraId="7365EEA1" w14:textId="77777777" w:rsidR="00223379" w:rsidRPr="0017716B" w:rsidRDefault="00223379" w:rsidP="003F1348">
      <w:pPr>
        <w:jc w:val="both"/>
        <w:rPr>
          <w:rFonts w:ascii="Arial" w:hAnsi="Arial" w:cs="Arial"/>
          <w:color w:val="000000"/>
          <w:sz w:val="20"/>
          <w:szCs w:val="20"/>
        </w:rPr>
      </w:pPr>
      <w:r w:rsidRPr="0017716B">
        <w:rPr>
          <w:rFonts w:ascii="Arial" w:hAnsi="Arial" w:cs="Arial"/>
          <w:color w:val="000000"/>
          <w:sz w:val="20"/>
          <w:szCs w:val="20"/>
        </w:rPr>
        <w:t xml:space="preserve">Cordialmente </w:t>
      </w:r>
    </w:p>
    <w:p w14:paraId="288090B3" w14:textId="77777777" w:rsidR="009D014F" w:rsidRPr="0017716B" w:rsidRDefault="009D014F" w:rsidP="00BE43AC">
      <w:pPr>
        <w:pStyle w:val="Prrafodelista"/>
        <w:ind w:left="0"/>
        <w:rPr>
          <w:rFonts w:ascii="Arial" w:hAnsi="Arial" w:cs="Arial"/>
          <w:color w:val="000000"/>
          <w:sz w:val="20"/>
          <w:szCs w:val="20"/>
        </w:rPr>
      </w:pPr>
    </w:p>
    <w:p w14:paraId="673BE064" w14:textId="77777777" w:rsidR="003F1348" w:rsidRDefault="007D62DD" w:rsidP="0017716B">
      <w:pPr>
        <w:shd w:val="clear" w:color="auto" w:fill="FFFFFF"/>
        <w:spacing w:after="0" w:line="240" w:lineRule="auto"/>
        <w:rPr>
          <w:rFonts w:ascii="Arial" w:hAnsi="Arial" w:cs="Arial"/>
          <w:b/>
          <w:color w:val="000000"/>
          <w:sz w:val="20"/>
          <w:szCs w:val="20"/>
        </w:rPr>
        <w:sectPr w:rsidR="003F1348" w:rsidSect="007D62DD">
          <w:headerReference w:type="default" r:id="rId11"/>
          <w:pgSz w:w="12240" w:h="15840"/>
          <w:pgMar w:top="1418" w:right="1701" w:bottom="1418" w:left="1701" w:header="709" w:footer="709" w:gutter="0"/>
          <w:cols w:space="708"/>
          <w:docGrid w:linePitch="360"/>
        </w:sectPr>
      </w:pPr>
      <w:r w:rsidRPr="0017716B">
        <w:rPr>
          <w:rFonts w:ascii="Arial" w:eastAsia="Times New Roman" w:hAnsi="Arial" w:cs="Arial"/>
          <w:b/>
          <w:bCs/>
          <w:i/>
          <w:iCs/>
          <w:noProof/>
          <w:color w:val="000000"/>
          <w:sz w:val="20"/>
          <w:szCs w:val="20"/>
          <w:lang w:eastAsia="es-CO"/>
        </w:rPr>
        <w:t>M</w:t>
      </w:r>
      <w:r w:rsidR="00FF3CCB" w:rsidRPr="0017716B">
        <w:rPr>
          <w:rFonts w:ascii="Arial" w:eastAsia="Times New Roman" w:hAnsi="Arial" w:cs="Arial"/>
          <w:b/>
          <w:bCs/>
          <w:i/>
          <w:iCs/>
          <w:noProof/>
          <w:color w:val="000000"/>
          <w:sz w:val="20"/>
          <w:szCs w:val="20"/>
          <w:lang w:eastAsia="es-CO"/>
        </w:rPr>
        <w:t>agda Alejandra Martinez Daza</w:t>
      </w:r>
    </w:p>
    <w:p w14:paraId="7F1C5376" w14:textId="77777777" w:rsidR="00053D04" w:rsidRDefault="00053D04" w:rsidP="007D62DD">
      <w:pPr>
        <w:jc w:val="both"/>
      </w:pPr>
    </w:p>
    <w:sectPr w:rsidR="00053D04" w:rsidSect="007D62D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DCB06" w14:textId="77777777" w:rsidR="00344EF4" w:rsidRDefault="00344EF4" w:rsidP="00A41732">
      <w:pPr>
        <w:spacing w:after="0" w:line="240" w:lineRule="auto"/>
      </w:pPr>
      <w:r>
        <w:separator/>
      </w:r>
    </w:p>
  </w:endnote>
  <w:endnote w:type="continuationSeparator" w:id="0">
    <w:p w14:paraId="7EF5743A" w14:textId="77777777" w:rsidR="00344EF4" w:rsidRDefault="00344EF4" w:rsidP="00A4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rownStd">
    <w:altName w:val="Calibri"/>
    <w:panose1 w:val="00000000000000000000"/>
    <w:charset w:val="00"/>
    <w:family w:val="modern"/>
    <w:notTrueType/>
    <w:pitch w:val="variable"/>
    <w:sig w:usb0="800000AF" w:usb1="4000206B"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EC50B" w14:textId="77777777" w:rsidR="00344EF4" w:rsidRDefault="00344EF4" w:rsidP="00A41732">
      <w:pPr>
        <w:spacing w:after="0" w:line="240" w:lineRule="auto"/>
      </w:pPr>
      <w:r>
        <w:separator/>
      </w:r>
    </w:p>
  </w:footnote>
  <w:footnote w:type="continuationSeparator" w:id="0">
    <w:p w14:paraId="50F32979" w14:textId="77777777" w:rsidR="00344EF4" w:rsidRDefault="00344EF4" w:rsidP="00A41732">
      <w:pPr>
        <w:spacing w:after="0" w:line="240" w:lineRule="auto"/>
      </w:pPr>
      <w:r>
        <w:continuationSeparator/>
      </w:r>
    </w:p>
  </w:footnote>
  <w:footnote w:id="1">
    <w:p w14:paraId="29769694" w14:textId="77777777" w:rsidR="002A6696" w:rsidRDefault="002A6696" w:rsidP="00613B82">
      <w:pPr>
        <w:spacing w:after="0" w:line="240" w:lineRule="auto"/>
        <w:contextualSpacing/>
        <w:jc w:val="both"/>
        <w:rPr>
          <w:b/>
          <w:i/>
        </w:rPr>
      </w:pPr>
      <w:r w:rsidRPr="00613B82">
        <w:rPr>
          <w:rStyle w:val="Refdenotaalpie"/>
          <w:rFonts w:ascii="Arial" w:hAnsi="Arial" w:cs="Arial"/>
          <w:sz w:val="18"/>
          <w:szCs w:val="18"/>
        </w:rPr>
        <w:footnoteRef/>
      </w:r>
      <w:r w:rsidRPr="00613B82">
        <w:rPr>
          <w:rFonts w:ascii="Arial" w:hAnsi="Arial" w:cs="Arial"/>
          <w:sz w:val="18"/>
          <w:szCs w:val="18"/>
        </w:rPr>
        <w:t xml:space="preserve"> </w:t>
      </w:r>
      <w:r w:rsidRPr="00613B82">
        <w:rPr>
          <w:rFonts w:ascii="Arial" w:eastAsia="Times New Roman" w:hAnsi="Arial" w:cs="Arial"/>
          <w:b/>
          <w:i/>
          <w:sz w:val="18"/>
          <w:szCs w:val="18"/>
        </w:rPr>
        <w:t>Semilleros en formación:</w:t>
      </w:r>
      <w:r w:rsidRPr="00613B82">
        <w:rPr>
          <w:rFonts w:ascii="Arial" w:eastAsia="Times New Roman" w:hAnsi="Arial" w:cs="Arial"/>
          <w:i/>
          <w:sz w:val="18"/>
          <w:szCs w:val="18"/>
        </w:rPr>
        <w:t xml:space="preserve"> Aquellos recién conformados, que no tienen aún un proyecto de investigación y se encuentran en una fase exploratoria, pero tienen un Plan de Desarrollo</w:t>
      </w:r>
      <w:r>
        <w:rPr>
          <w:rFonts w:ascii="Times New Roman" w:eastAsia="Times New Roman" w:hAnsi="Times New Roman" w:cs="Times New Roman"/>
          <w:i/>
        </w:rPr>
        <w:t>.</w:t>
      </w:r>
    </w:p>
    <w:p w14:paraId="457B6396" w14:textId="77777777" w:rsidR="002A6696" w:rsidRDefault="002A6696">
      <w:pPr>
        <w:pStyle w:val="Textonotapie"/>
      </w:pPr>
    </w:p>
  </w:footnote>
  <w:footnote w:id="2">
    <w:p w14:paraId="29A857B2" w14:textId="77777777" w:rsidR="002A6696" w:rsidRDefault="002A6696">
      <w:pPr>
        <w:pStyle w:val="Textonotapie"/>
      </w:pPr>
      <w:r>
        <w:rPr>
          <w:rStyle w:val="Refdenotaalpie"/>
        </w:rPr>
        <w:footnoteRef/>
      </w:r>
      <w:r>
        <w:t xml:space="preserve"> </w:t>
      </w:r>
      <w:r>
        <w:rPr>
          <w:rFonts w:ascii="Times New Roman" w:eastAsia="Times New Roman" w:hAnsi="Times New Roman" w:cs="Times New Roman"/>
          <w:b/>
          <w:i/>
        </w:rPr>
        <w:t>Semilleros consolidados:</w:t>
      </w:r>
      <w:r>
        <w:rPr>
          <w:rFonts w:ascii="Times New Roman" w:eastAsia="Times New Roman" w:hAnsi="Times New Roman" w:cs="Times New Roman"/>
          <w:i/>
        </w:rPr>
        <w:t xml:space="preserve"> Aquellos ya cuentan por lo menos con un Proyecto de Investigación y trabajan para desarrollarlo.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055B7" w14:textId="77777777" w:rsidR="002A6696" w:rsidRPr="00A41732" w:rsidRDefault="002A6696" w:rsidP="00A41732">
    <w:pPr>
      <w:shd w:val="clear" w:color="auto" w:fill="FFFFFF"/>
      <w:spacing w:after="0" w:line="240" w:lineRule="auto"/>
      <w:rPr>
        <w:rFonts w:ascii="Arial" w:eastAsia="Times New Roman" w:hAnsi="Arial" w:cs="Arial"/>
        <w:b/>
        <w:i/>
        <w:noProof/>
        <w:color w:val="222222"/>
        <w:sz w:val="20"/>
        <w:szCs w:val="20"/>
        <w:lang w:eastAsia="es-CO"/>
      </w:rPr>
    </w:pPr>
    <w:r w:rsidRPr="00A41732">
      <w:rPr>
        <w:rFonts w:ascii="Arial" w:eastAsia="Times New Roman" w:hAnsi="Arial" w:cs="Arial"/>
        <w:b/>
        <w:i/>
        <w:noProof/>
        <w:color w:val="222222"/>
        <w:sz w:val="20"/>
        <w:szCs w:val="20"/>
        <w:lang w:eastAsia="es-CO"/>
      </w:rPr>
      <w:t xml:space="preserve">Informe </w:t>
    </w:r>
    <w:r>
      <w:rPr>
        <w:rFonts w:ascii="Arial" w:eastAsia="Times New Roman" w:hAnsi="Arial" w:cs="Arial"/>
        <w:b/>
        <w:i/>
        <w:noProof/>
        <w:color w:val="222222"/>
        <w:sz w:val="20"/>
        <w:szCs w:val="20"/>
        <w:lang w:eastAsia="es-CO"/>
      </w:rPr>
      <w:t xml:space="preserve">de Labor - Semillero de Investigación Administración de Empresas Virtual (SAEV) </w:t>
    </w:r>
  </w:p>
  <w:p w14:paraId="0AC4FC8A" w14:textId="77777777" w:rsidR="002A6696" w:rsidRPr="00A41732" w:rsidRDefault="002A6696" w:rsidP="00A41732">
    <w:pPr>
      <w:shd w:val="clear" w:color="auto" w:fill="FFFFFF"/>
      <w:spacing w:after="0" w:line="240" w:lineRule="auto"/>
      <w:rPr>
        <w:rFonts w:ascii="Arial" w:eastAsia="Times New Roman" w:hAnsi="Arial" w:cs="Arial"/>
        <w:b/>
        <w:i/>
        <w:noProof/>
        <w:color w:val="222222"/>
        <w:sz w:val="20"/>
        <w:szCs w:val="20"/>
        <w:lang w:eastAsia="es-CO"/>
      </w:rPr>
    </w:pPr>
    <w:r w:rsidRPr="00A41732">
      <w:rPr>
        <w:rFonts w:ascii="Arial" w:eastAsia="Times New Roman" w:hAnsi="Arial" w:cs="Arial"/>
        <w:b/>
        <w:i/>
        <w:noProof/>
        <w:color w:val="222222"/>
        <w:sz w:val="20"/>
        <w:szCs w:val="20"/>
        <w:lang w:eastAsia="es-CO"/>
      </w:rPr>
      <w:t xml:space="preserve">Bogotá D.C. </w:t>
    </w:r>
    <w:r>
      <w:rPr>
        <w:rFonts w:ascii="Arial" w:eastAsia="Times New Roman" w:hAnsi="Arial" w:cs="Arial"/>
        <w:b/>
        <w:i/>
        <w:noProof/>
        <w:color w:val="222222"/>
        <w:sz w:val="20"/>
        <w:szCs w:val="20"/>
        <w:lang w:eastAsia="es-CO"/>
      </w:rPr>
      <w:t>29</w:t>
    </w:r>
    <w:r w:rsidRPr="00A41732">
      <w:rPr>
        <w:rFonts w:ascii="Arial" w:eastAsia="Times New Roman" w:hAnsi="Arial" w:cs="Arial"/>
        <w:b/>
        <w:i/>
        <w:noProof/>
        <w:color w:val="222222"/>
        <w:sz w:val="20"/>
        <w:szCs w:val="20"/>
        <w:lang w:eastAsia="es-CO"/>
      </w:rPr>
      <w:t xml:space="preserve"> de </w:t>
    </w:r>
    <w:r>
      <w:rPr>
        <w:rFonts w:ascii="Arial" w:eastAsia="Times New Roman" w:hAnsi="Arial" w:cs="Arial"/>
        <w:b/>
        <w:i/>
        <w:noProof/>
        <w:color w:val="222222"/>
        <w:sz w:val="20"/>
        <w:szCs w:val="20"/>
        <w:lang w:eastAsia="es-CO"/>
      </w:rPr>
      <w:t>octubre</w:t>
    </w:r>
    <w:r w:rsidRPr="00A41732">
      <w:rPr>
        <w:rFonts w:ascii="Arial" w:eastAsia="Times New Roman" w:hAnsi="Arial" w:cs="Arial"/>
        <w:b/>
        <w:i/>
        <w:noProof/>
        <w:color w:val="222222"/>
        <w:sz w:val="20"/>
        <w:szCs w:val="20"/>
        <w:lang w:eastAsia="es-CO"/>
      </w:rPr>
      <w:t xml:space="preserve"> de 201</w:t>
    </w:r>
    <w:r>
      <w:rPr>
        <w:rFonts w:ascii="Arial" w:eastAsia="Times New Roman" w:hAnsi="Arial" w:cs="Arial"/>
        <w:b/>
        <w:i/>
        <w:noProof/>
        <w:color w:val="222222"/>
        <w:sz w:val="20"/>
        <w:szCs w:val="20"/>
        <w:lang w:eastAsia="es-CO"/>
      </w:rPr>
      <w:t>8</w:t>
    </w:r>
  </w:p>
  <w:p w14:paraId="4218F04F" w14:textId="77777777" w:rsidR="002A6696" w:rsidRPr="00A41732" w:rsidRDefault="002A6696" w:rsidP="00A41732">
    <w:pPr>
      <w:shd w:val="clear" w:color="auto" w:fill="FFFFFF"/>
      <w:spacing w:after="0" w:line="240" w:lineRule="auto"/>
      <w:rPr>
        <w:rFonts w:ascii="Arial" w:eastAsia="Times New Roman" w:hAnsi="Arial" w:cs="Arial"/>
        <w:b/>
        <w:i/>
        <w:noProof/>
        <w:color w:val="222222"/>
        <w:sz w:val="20"/>
        <w:szCs w:val="20"/>
        <w:lang w:eastAsia="es-CO"/>
      </w:rPr>
    </w:pPr>
    <w:bookmarkStart w:id="1" w:name="_MailAutoSig"/>
    <w:r w:rsidRPr="00A41732">
      <w:rPr>
        <w:rFonts w:ascii="Arial" w:eastAsia="Times New Roman" w:hAnsi="Arial" w:cs="Arial"/>
        <w:b/>
        <w:bCs/>
        <w:i/>
        <w:iCs/>
        <w:noProof/>
        <w:color w:val="000000"/>
        <w:sz w:val="20"/>
        <w:szCs w:val="20"/>
        <w:lang w:eastAsia="es-CO"/>
      </w:rPr>
      <w:t>Magda Alejandra Martinez Daza</w:t>
    </w:r>
  </w:p>
  <w:p w14:paraId="51C7D510" w14:textId="77777777" w:rsidR="002A6696" w:rsidRPr="00A41732" w:rsidRDefault="002A6696" w:rsidP="00A41732">
    <w:pPr>
      <w:shd w:val="clear" w:color="auto" w:fill="FFFFFF"/>
      <w:spacing w:after="0" w:line="240" w:lineRule="auto"/>
      <w:rPr>
        <w:rFonts w:ascii="Arial" w:eastAsia="Times New Roman" w:hAnsi="Arial" w:cs="Arial"/>
        <w:b/>
        <w:i/>
        <w:noProof/>
        <w:color w:val="222222"/>
        <w:sz w:val="20"/>
        <w:szCs w:val="20"/>
        <w:lang w:eastAsia="es-CO"/>
      </w:rPr>
    </w:pPr>
    <w:r w:rsidRPr="00A41732">
      <w:rPr>
        <w:rFonts w:ascii="Arial" w:eastAsia="Times New Roman" w:hAnsi="Arial" w:cs="Arial"/>
        <w:b/>
        <w:i/>
        <w:iCs/>
        <w:noProof/>
        <w:color w:val="000000"/>
        <w:sz w:val="20"/>
        <w:szCs w:val="20"/>
        <w:lang w:eastAsia="es-CO"/>
      </w:rPr>
      <w:t>Docente - Administradora de Empresas</w:t>
    </w:r>
  </w:p>
  <w:p w14:paraId="7A45B794" w14:textId="77777777" w:rsidR="002A6696" w:rsidRPr="00A41732" w:rsidRDefault="002A6696" w:rsidP="00A41732">
    <w:pPr>
      <w:shd w:val="clear" w:color="auto" w:fill="FFFFFF"/>
      <w:spacing w:after="0" w:line="240" w:lineRule="auto"/>
      <w:rPr>
        <w:rFonts w:ascii="Arial" w:eastAsia="Times New Roman" w:hAnsi="Arial" w:cs="Arial"/>
        <w:b/>
        <w:i/>
        <w:noProof/>
        <w:color w:val="222222"/>
        <w:sz w:val="20"/>
        <w:szCs w:val="20"/>
        <w:lang w:eastAsia="es-CO"/>
      </w:rPr>
    </w:pPr>
    <w:r w:rsidRPr="00A41732">
      <w:rPr>
        <w:rFonts w:ascii="Arial" w:eastAsia="Times New Roman" w:hAnsi="Arial" w:cs="Arial"/>
        <w:b/>
        <w:i/>
        <w:iCs/>
        <w:noProof/>
        <w:color w:val="000000"/>
        <w:sz w:val="20"/>
        <w:szCs w:val="20"/>
        <w:lang w:eastAsia="es-CO"/>
      </w:rPr>
      <w:t xml:space="preserve">Especialista en Gerencia de la Informática </w:t>
    </w:r>
  </w:p>
  <w:p w14:paraId="5FA090C4" w14:textId="77777777" w:rsidR="002A6696" w:rsidRDefault="002A6696" w:rsidP="00A41732">
    <w:pPr>
      <w:shd w:val="clear" w:color="auto" w:fill="FFFFFF"/>
      <w:spacing w:after="0" w:line="240" w:lineRule="auto"/>
      <w:rPr>
        <w:rFonts w:ascii="Arial" w:eastAsia="Times New Roman" w:hAnsi="Arial" w:cs="Arial"/>
        <w:b/>
        <w:i/>
        <w:iCs/>
        <w:noProof/>
        <w:color w:val="000000"/>
        <w:sz w:val="20"/>
        <w:szCs w:val="20"/>
        <w:lang w:eastAsia="es-CO"/>
      </w:rPr>
    </w:pPr>
    <w:r w:rsidRPr="00A41732">
      <w:rPr>
        <w:rFonts w:ascii="Arial" w:eastAsia="Times New Roman" w:hAnsi="Arial" w:cs="Arial"/>
        <w:b/>
        <w:i/>
        <w:iCs/>
        <w:noProof/>
        <w:color w:val="000000"/>
        <w:sz w:val="20"/>
        <w:szCs w:val="20"/>
        <w:lang w:eastAsia="es-CO"/>
      </w:rPr>
      <w:t>Master En Educación y Aprendizaje en Entornos Virtuales</w:t>
    </w:r>
    <w:bookmarkEnd w:id="1"/>
  </w:p>
  <w:p w14:paraId="2DDE8D8A" w14:textId="77777777" w:rsidR="002A6696" w:rsidRPr="00A41732" w:rsidRDefault="002A6696" w:rsidP="00A41732">
    <w:pPr>
      <w:shd w:val="clear" w:color="auto" w:fill="FFFFFF"/>
      <w:spacing w:after="0" w:line="240" w:lineRule="auto"/>
      <w:rPr>
        <w:rFonts w:ascii="Arial" w:eastAsia="Times New Roman" w:hAnsi="Arial" w:cs="Arial"/>
        <w:b/>
        <w:i/>
        <w:iCs/>
        <w:noProof/>
        <w:color w:val="000000"/>
        <w:sz w:val="20"/>
        <w:szCs w:val="20"/>
        <w:lang w:eastAsia="es-CO"/>
      </w:rPr>
    </w:pPr>
    <w:r>
      <w:rPr>
        <w:rFonts w:ascii="Arial" w:eastAsia="Times New Roman" w:hAnsi="Arial" w:cs="Arial"/>
        <w:b/>
        <w:i/>
        <w:iCs/>
        <w:noProof/>
        <w:color w:val="000000"/>
        <w:sz w:val="20"/>
        <w:szCs w:val="20"/>
        <w:lang w:eastAsia="es-CO"/>
      </w:rPr>
      <mc:AlternateContent>
        <mc:Choice Requires="wps">
          <w:drawing>
            <wp:anchor distT="0" distB="0" distL="114300" distR="114300" simplePos="0" relativeHeight="251659264" behindDoc="0" locked="0" layoutInCell="1" allowOverlap="1" wp14:anchorId="548A4CFB" wp14:editId="58B817D1">
              <wp:simplePos x="0" y="0"/>
              <wp:positionH relativeFrom="column">
                <wp:posOffset>-41911</wp:posOffset>
              </wp:positionH>
              <wp:positionV relativeFrom="paragraph">
                <wp:posOffset>45084</wp:posOffset>
              </wp:positionV>
              <wp:extent cx="5762625" cy="95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5762625" cy="9525"/>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3E594"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3.55pt" to="450.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" strokecolor="#4472c4 [3204]">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84489"/>
    <w:multiLevelType w:val="hybridMultilevel"/>
    <w:tmpl w:val="FAF41B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E51301"/>
    <w:multiLevelType w:val="hybridMultilevel"/>
    <w:tmpl w:val="90CC8E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EF0331"/>
    <w:multiLevelType w:val="hybridMultilevel"/>
    <w:tmpl w:val="D7A6875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1DB7F6A"/>
    <w:multiLevelType w:val="multilevel"/>
    <w:tmpl w:val="CC76851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9C77FB8"/>
    <w:multiLevelType w:val="multilevel"/>
    <w:tmpl w:val="0B9A7E6E"/>
    <w:lvl w:ilvl="0">
      <w:start w:val="1"/>
      <w:numFmt w:val="bullet"/>
      <w:lvlText w:val="✓"/>
      <w:lvlJc w:val="left"/>
      <w:pPr>
        <w:ind w:left="720" w:firstLine="360"/>
      </w:pPr>
      <w:rPr>
        <w:rFonts w:ascii="Noto Sans Symbols" w:eastAsia="Noto Sans Symbols" w:hAnsi="Noto Sans Symbols" w:cs="Noto Sans Symbols"/>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9FD1109"/>
    <w:multiLevelType w:val="hybridMultilevel"/>
    <w:tmpl w:val="CA5E33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5E1AB4"/>
    <w:multiLevelType w:val="hybridMultilevel"/>
    <w:tmpl w:val="557252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8C5024"/>
    <w:multiLevelType w:val="hybridMultilevel"/>
    <w:tmpl w:val="76EEE4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D27761C"/>
    <w:multiLevelType w:val="hybridMultilevel"/>
    <w:tmpl w:val="BFFA4C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F760DEB"/>
    <w:multiLevelType w:val="hybridMultilevel"/>
    <w:tmpl w:val="81E487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248310B"/>
    <w:multiLevelType w:val="multilevel"/>
    <w:tmpl w:val="464C2B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BD2F83"/>
    <w:multiLevelType w:val="hybridMultilevel"/>
    <w:tmpl w:val="9614184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70956C5"/>
    <w:multiLevelType w:val="hybridMultilevel"/>
    <w:tmpl w:val="1090C7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D5735D6"/>
    <w:multiLevelType w:val="hybridMultilevel"/>
    <w:tmpl w:val="FDAC7A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19920E7"/>
    <w:multiLevelType w:val="hybridMultilevel"/>
    <w:tmpl w:val="3056DB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3602C0"/>
    <w:multiLevelType w:val="hybridMultilevel"/>
    <w:tmpl w:val="640EDEA4"/>
    <w:lvl w:ilvl="0" w:tplc="240A0001">
      <w:start w:val="1"/>
      <w:numFmt w:val="bullet"/>
      <w:lvlText w:val=""/>
      <w:lvlJc w:val="left"/>
      <w:pPr>
        <w:ind w:left="1485" w:hanging="360"/>
      </w:pPr>
      <w:rPr>
        <w:rFonts w:ascii="Symbol" w:hAnsi="Symbol" w:hint="default"/>
      </w:rPr>
    </w:lvl>
    <w:lvl w:ilvl="1" w:tplc="240A0003" w:tentative="1">
      <w:start w:val="1"/>
      <w:numFmt w:val="bullet"/>
      <w:lvlText w:val="o"/>
      <w:lvlJc w:val="left"/>
      <w:pPr>
        <w:ind w:left="2205" w:hanging="360"/>
      </w:pPr>
      <w:rPr>
        <w:rFonts w:ascii="Courier New" w:hAnsi="Courier New" w:cs="Courier New" w:hint="default"/>
      </w:rPr>
    </w:lvl>
    <w:lvl w:ilvl="2" w:tplc="240A0005" w:tentative="1">
      <w:start w:val="1"/>
      <w:numFmt w:val="bullet"/>
      <w:lvlText w:val=""/>
      <w:lvlJc w:val="left"/>
      <w:pPr>
        <w:ind w:left="2925" w:hanging="360"/>
      </w:pPr>
      <w:rPr>
        <w:rFonts w:ascii="Wingdings" w:hAnsi="Wingdings" w:hint="default"/>
      </w:rPr>
    </w:lvl>
    <w:lvl w:ilvl="3" w:tplc="240A0001" w:tentative="1">
      <w:start w:val="1"/>
      <w:numFmt w:val="bullet"/>
      <w:lvlText w:val=""/>
      <w:lvlJc w:val="left"/>
      <w:pPr>
        <w:ind w:left="3645" w:hanging="360"/>
      </w:pPr>
      <w:rPr>
        <w:rFonts w:ascii="Symbol" w:hAnsi="Symbol" w:hint="default"/>
      </w:rPr>
    </w:lvl>
    <w:lvl w:ilvl="4" w:tplc="240A0003" w:tentative="1">
      <w:start w:val="1"/>
      <w:numFmt w:val="bullet"/>
      <w:lvlText w:val="o"/>
      <w:lvlJc w:val="left"/>
      <w:pPr>
        <w:ind w:left="4365" w:hanging="360"/>
      </w:pPr>
      <w:rPr>
        <w:rFonts w:ascii="Courier New" w:hAnsi="Courier New" w:cs="Courier New" w:hint="default"/>
      </w:rPr>
    </w:lvl>
    <w:lvl w:ilvl="5" w:tplc="240A0005" w:tentative="1">
      <w:start w:val="1"/>
      <w:numFmt w:val="bullet"/>
      <w:lvlText w:val=""/>
      <w:lvlJc w:val="left"/>
      <w:pPr>
        <w:ind w:left="5085" w:hanging="360"/>
      </w:pPr>
      <w:rPr>
        <w:rFonts w:ascii="Wingdings" w:hAnsi="Wingdings" w:hint="default"/>
      </w:rPr>
    </w:lvl>
    <w:lvl w:ilvl="6" w:tplc="240A0001" w:tentative="1">
      <w:start w:val="1"/>
      <w:numFmt w:val="bullet"/>
      <w:lvlText w:val=""/>
      <w:lvlJc w:val="left"/>
      <w:pPr>
        <w:ind w:left="5805" w:hanging="360"/>
      </w:pPr>
      <w:rPr>
        <w:rFonts w:ascii="Symbol" w:hAnsi="Symbol" w:hint="default"/>
      </w:rPr>
    </w:lvl>
    <w:lvl w:ilvl="7" w:tplc="240A0003" w:tentative="1">
      <w:start w:val="1"/>
      <w:numFmt w:val="bullet"/>
      <w:lvlText w:val="o"/>
      <w:lvlJc w:val="left"/>
      <w:pPr>
        <w:ind w:left="6525" w:hanging="360"/>
      </w:pPr>
      <w:rPr>
        <w:rFonts w:ascii="Courier New" w:hAnsi="Courier New" w:cs="Courier New" w:hint="default"/>
      </w:rPr>
    </w:lvl>
    <w:lvl w:ilvl="8" w:tplc="240A0005" w:tentative="1">
      <w:start w:val="1"/>
      <w:numFmt w:val="bullet"/>
      <w:lvlText w:val=""/>
      <w:lvlJc w:val="left"/>
      <w:pPr>
        <w:ind w:left="7245" w:hanging="360"/>
      </w:pPr>
      <w:rPr>
        <w:rFonts w:ascii="Wingdings" w:hAnsi="Wingdings" w:hint="default"/>
      </w:rPr>
    </w:lvl>
  </w:abstractNum>
  <w:abstractNum w:abstractNumId="16" w15:restartNumberingAfterBreak="0">
    <w:nsid w:val="54080B4B"/>
    <w:multiLevelType w:val="multilevel"/>
    <w:tmpl w:val="F6CCA8F4"/>
    <w:lvl w:ilvl="0">
      <w:start w:val="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D5C4DED"/>
    <w:multiLevelType w:val="hybridMultilevel"/>
    <w:tmpl w:val="95742D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7B861ACE"/>
    <w:multiLevelType w:val="hybridMultilevel"/>
    <w:tmpl w:val="E702F40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7EF436CF"/>
    <w:multiLevelType w:val="hybridMultilevel"/>
    <w:tmpl w:val="CB064B4E"/>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num w:numId="1">
    <w:abstractNumId w:val="2"/>
  </w:num>
  <w:num w:numId="2">
    <w:abstractNumId w:val="18"/>
  </w:num>
  <w:num w:numId="3">
    <w:abstractNumId w:val="7"/>
  </w:num>
  <w:num w:numId="4">
    <w:abstractNumId w:val="11"/>
  </w:num>
  <w:num w:numId="5">
    <w:abstractNumId w:val="0"/>
  </w:num>
  <w:num w:numId="6">
    <w:abstractNumId w:val="15"/>
  </w:num>
  <w:num w:numId="7">
    <w:abstractNumId w:val="19"/>
  </w:num>
  <w:num w:numId="8">
    <w:abstractNumId w:val="4"/>
  </w:num>
  <w:num w:numId="9">
    <w:abstractNumId w:val="14"/>
  </w:num>
  <w:num w:numId="10">
    <w:abstractNumId w:val="13"/>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num>
  <w:num w:numId="15">
    <w:abstractNumId w:val="17"/>
  </w:num>
  <w:num w:numId="16">
    <w:abstractNumId w:val="9"/>
  </w:num>
  <w:num w:numId="17">
    <w:abstractNumId w:val="5"/>
  </w:num>
  <w:num w:numId="18">
    <w:abstractNumId w:val="6"/>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7E"/>
    <w:rsid w:val="00021F1E"/>
    <w:rsid w:val="00025F1E"/>
    <w:rsid w:val="00030239"/>
    <w:rsid w:val="000345ED"/>
    <w:rsid w:val="00035BA7"/>
    <w:rsid w:val="00053D04"/>
    <w:rsid w:val="000734DF"/>
    <w:rsid w:val="00083D99"/>
    <w:rsid w:val="000A188A"/>
    <w:rsid w:val="000B140B"/>
    <w:rsid w:val="000B6C32"/>
    <w:rsid w:val="000C139D"/>
    <w:rsid w:val="000C3345"/>
    <w:rsid w:val="000D060F"/>
    <w:rsid w:val="000D2E1F"/>
    <w:rsid w:val="000F50DB"/>
    <w:rsid w:val="001002EA"/>
    <w:rsid w:val="00102F7B"/>
    <w:rsid w:val="00104B8E"/>
    <w:rsid w:val="0010678A"/>
    <w:rsid w:val="00117913"/>
    <w:rsid w:val="0012229B"/>
    <w:rsid w:val="00141291"/>
    <w:rsid w:val="00154856"/>
    <w:rsid w:val="00162298"/>
    <w:rsid w:val="00162E15"/>
    <w:rsid w:val="0017038C"/>
    <w:rsid w:val="0017716B"/>
    <w:rsid w:val="00190D8C"/>
    <w:rsid w:val="00192AE9"/>
    <w:rsid w:val="001A6B25"/>
    <w:rsid w:val="001B449C"/>
    <w:rsid w:val="001D5ECB"/>
    <w:rsid w:val="001E3607"/>
    <w:rsid w:val="001E73EE"/>
    <w:rsid w:val="002046CD"/>
    <w:rsid w:val="002049F3"/>
    <w:rsid w:val="00211FAD"/>
    <w:rsid w:val="00223379"/>
    <w:rsid w:val="002241AA"/>
    <w:rsid w:val="0023102A"/>
    <w:rsid w:val="00274F9E"/>
    <w:rsid w:val="00275D29"/>
    <w:rsid w:val="002906C6"/>
    <w:rsid w:val="002A6484"/>
    <w:rsid w:val="002A6696"/>
    <w:rsid w:val="002C498B"/>
    <w:rsid w:val="002E037D"/>
    <w:rsid w:val="002E42AB"/>
    <w:rsid w:val="002F670B"/>
    <w:rsid w:val="00315A29"/>
    <w:rsid w:val="00332FDB"/>
    <w:rsid w:val="00342918"/>
    <w:rsid w:val="00344EF4"/>
    <w:rsid w:val="00345E8E"/>
    <w:rsid w:val="0035480A"/>
    <w:rsid w:val="003665B3"/>
    <w:rsid w:val="003837C0"/>
    <w:rsid w:val="00394E01"/>
    <w:rsid w:val="003C3DAE"/>
    <w:rsid w:val="003C65FD"/>
    <w:rsid w:val="003F1348"/>
    <w:rsid w:val="003F69F2"/>
    <w:rsid w:val="00405789"/>
    <w:rsid w:val="00441F7C"/>
    <w:rsid w:val="0045021C"/>
    <w:rsid w:val="00451F7E"/>
    <w:rsid w:val="00491C08"/>
    <w:rsid w:val="004A7AA6"/>
    <w:rsid w:val="004B1B70"/>
    <w:rsid w:val="004C77A3"/>
    <w:rsid w:val="004D2305"/>
    <w:rsid w:val="004E154F"/>
    <w:rsid w:val="004F17D7"/>
    <w:rsid w:val="004F404E"/>
    <w:rsid w:val="00503C8F"/>
    <w:rsid w:val="0053200A"/>
    <w:rsid w:val="005352E0"/>
    <w:rsid w:val="005438D8"/>
    <w:rsid w:val="00551FE2"/>
    <w:rsid w:val="00556E80"/>
    <w:rsid w:val="00583613"/>
    <w:rsid w:val="00585EEB"/>
    <w:rsid w:val="005C6D29"/>
    <w:rsid w:val="005D6F2A"/>
    <w:rsid w:val="00610416"/>
    <w:rsid w:val="00610F61"/>
    <w:rsid w:val="00613246"/>
    <w:rsid w:val="00613B82"/>
    <w:rsid w:val="0061790D"/>
    <w:rsid w:val="006A18A9"/>
    <w:rsid w:val="006A35D8"/>
    <w:rsid w:val="006B72A4"/>
    <w:rsid w:val="006D23EF"/>
    <w:rsid w:val="006E2710"/>
    <w:rsid w:val="006F46C3"/>
    <w:rsid w:val="00704F99"/>
    <w:rsid w:val="007236F0"/>
    <w:rsid w:val="00727FDF"/>
    <w:rsid w:val="007456A7"/>
    <w:rsid w:val="007574CF"/>
    <w:rsid w:val="00773AD3"/>
    <w:rsid w:val="007813C0"/>
    <w:rsid w:val="00791634"/>
    <w:rsid w:val="00794C92"/>
    <w:rsid w:val="007C1C1B"/>
    <w:rsid w:val="007C40C6"/>
    <w:rsid w:val="007D3D61"/>
    <w:rsid w:val="007D4DD1"/>
    <w:rsid w:val="007D62DD"/>
    <w:rsid w:val="007E0444"/>
    <w:rsid w:val="007F1FCD"/>
    <w:rsid w:val="00800D89"/>
    <w:rsid w:val="00807F3C"/>
    <w:rsid w:val="008158A4"/>
    <w:rsid w:val="00821AD5"/>
    <w:rsid w:val="0083037F"/>
    <w:rsid w:val="00847405"/>
    <w:rsid w:val="00850036"/>
    <w:rsid w:val="00866994"/>
    <w:rsid w:val="0087049A"/>
    <w:rsid w:val="008807B8"/>
    <w:rsid w:val="008A1441"/>
    <w:rsid w:val="008A24A8"/>
    <w:rsid w:val="008A3588"/>
    <w:rsid w:val="008E0774"/>
    <w:rsid w:val="008F1394"/>
    <w:rsid w:val="009045A6"/>
    <w:rsid w:val="00904E76"/>
    <w:rsid w:val="00923DF1"/>
    <w:rsid w:val="00924396"/>
    <w:rsid w:val="00943B97"/>
    <w:rsid w:val="00952DC6"/>
    <w:rsid w:val="00954191"/>
    <w:rsid w:val="009558AA"/>
    <w:rsid w:val="009571EE"/>
    <w:rsid w:val="00976A96"/>
    <w:rsid w:val="00997664"/>
    <w:rsid w:val="009B3991"/>
    <w:rsid w:val="009D014F"/>
    <w:rsid w:val="009E3C54"/>
    <w:rsid w:val="009E7347"/>
    <w:rsid w:val="00A00877"/>
    <w:rsid w:val="00A147CF"/>
    <w:rsid w:val="00A25676"/>
    <w:rsid w:val="00A2762E"/>
    <w:rsid w:val="00A41732"/>
    <w:rsid w:val="00A8400F"/>
    <w:rsid w:val="00AD2443"/>
    <w:rsid w:val="00AD6A53"/>
    <w:rsid w:val="00AE1B00"/>
    <w:rsid w:val="00AF3678"/>
    <w:rsid w:val="00B13E40"/>
    <w:rsid w:val="00B200EA"/>
    <w:rsid w:val="00B35037"/>
    <w:rsid w:val="00B468C2"/>
    <w:rsid w:val="00B501F6"/>
    <w:rsid w:val="00B51B05"/>
    <w:rsid w:val="00B55733"/>
    <w:rsid w:val="00B86EAA"/>
    <w:rsid w:val="00BA50DE"/>
    <w:rsid w:val="00BB49E5"/>
    <w:rsid w:val="00BB7155"/>
    <w:rsid w:val="00BC1AA9"/>
    <w:rsid w:val="00BE43AC"/>
    <w:rsid w:val="00C11D6F"/>
    <w:rsid w:val="00C354F7"/>
    <w:rsid w:val="00C36B70"/>
    <w:rsid w:val="00C6779D"/>
    <w:rsid w:val="00C76457"/>
    <w:rsid w:val="00C82592"/>
    <w:rsid w:val="00C872AE"/>
    <w:rsid w:val="00C876A3"/>
    <w:rsid w:val="00CA63A4"/>
    <w:rsid w:val="00CA6C70"/>
    <w:rsid w:val="00CA7DA8"/>
    <w:rsid w:val="00CB283D"/>
    <w:rsid w:val="00CB417A"/>
    <w:rsid w:val="00CE4CD0"/>
    <w:rsid w:val="00CE694E"/>
    <w:rsid w:val="00D048C4"/>
    <w:rsid w:val="00D10EA1"/>
    <w:rsid w:val="00D34B9E"/>
    <w:rsid w:val="00D74C87"/>
    <w:rsid w:val="00D75623"/>
    <w:rsid w:val="00D84C36"/>
    <w:rsid w:val="00D945C9"/>
    <w:rsid w:val="00DA5C9E"/>
    <w:rsid w:val="00DC2AF7"/>
    <w:rsid w:val="00DD0673"/>
    <w:rsid w:val="00DE0C8A"/>
    <w:rsid w:val="00DF2F25"/>
    <w:rsid w:val="00E03F56"/>
    <w:rsid w:val="00E06E5C"/>
    <w:rsid w:val="00E30EE6"/>
    <w:rsid w:val="00E60E84"/>
    <w:rsid w:val="00E8716E"/>
    <w:rsid w:val="00E92A53"/>
    <w:rsid w:val="00EA0492"/>
    <w:rsid w:val="00EA220E"/>
    <w:rsid w:val="00EB7AC5"/>
    <w:rsid w:val="00F155FC"/>
    <w:rsid w:val="00F17185"/>
    <w:rsid w:val="00F3090B"/>
    <w:rsid w:val="00F32597"/>
    <w:rsid w:val="00F3752A"/>
    <w:rsid w:val="00F42F39"/>
    <w:rsid w:val="00F61867"/>
    <w:rsid w:val="00F82BB3"/>
    <w:rsid w:val="00FA4557"/>
    <w:rsid w:val="00FB5826"/>
    <w:rsid w:val="00FD37C4"/>
    <w:rsid w:val="00FE4C38"/>
    <w:rsid w:val="00FF3CCB"/>
    <w:rsid w:val="00FF42E6"/>
    <w:rsid w:val="00FF565D"/>
    <w:rsid w:val="00FF7462"/>
    <w:rsid w:val="00FF77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FCDB7"/>
  <w15:chartTrackingRefBased/>
  <w15:docId w15:val="{70567A18-2D0C-4C39-81A8-1E1430FC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17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732"/>
  </w:style>
  <w:style w:type="paragraph" w:styleId="Piedepgina">
    <w:name w:val="footer"/>
    <w:basedOn w:val="Normal"/>
    <w:link w:val="PiedepginaCar"/>
    <w:uiPriority w:val="99"/>
    <w:unhideWhenUsed/>
    <w:rsid w:val="00A417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732"/>
  </w:style>
  <w:style w:type="character" w:styleId="Hipervnculo">
    <w:name w:val="Hyperlink"/>
    <w:basedOn w:val="Fuentedeprrafopredeter"/>
    <w:uiPriority w:val="99"/>
    <w:semiHidden/>
    <w:unhideWhenUsed/>
    <w:rsid w:val="007C40C6"/>
    <w:rPr>
      <w:color w:val="0000FF"/>
      <w:u w:val="single"/>
    </w:rPr>
  </w:style>
  <w:style w:type="paragraph" w:styleId="Prrafodelista">
    <w:name w:val="List Paragraph"/>
    <w:basedOn w:val="Normal"/>
    <w:uiPriority w:val="34"/>
    <w:qFormat/>
    <w:rsid w:val="00D74C87"/>
    <w:pPr>
      <w:ind w:left="720"/>
      <w:contextualSpacing/>
    </w:pPr>
  </w:style>
  <w:style w:type="character" w:customStyle="1" w:styleId="il">
    <w:name w:val="il"/>
    <w:basedOn w:val="Fuentedeprrafopredeter"/>
    <w:rsid w:val="000C139D"/>
  </w:style>
  <w:style w:type="paragraph" w:styleId="Textonotapie">
    <w:name w:val="footnote text"/>
    <w:basedOn w:val="Normal"/>
    <w:link w:val="TextonotapieCar"/>
    <w:uiPriority w:val="99"/>
    <w:unhideWhenUsed/>
    <w:rsid w:val="000345ED"/>
    <w:pPr>
      <w:spacing w:after="0" w:line="240" w:lineRule="auto"/>
    </w:pPr>
    <w:rPr>
      <w:sz w:val="20"/>
      <w:szCs w:val="20"/>
    </w:rPr>
  </w:style>
  <w:style w:type="character" w:customStyle="1" w:styleId="TextonotapieCar">
    <w:name w:val="Texto nota pie Car"/>
    <w:basedOn w:val="Fuentedeprrafopredeter"/>
    <w:link w:val="Textonotapie"/>
    <w:uiPriority w:val="99"/>
    <w:rsid w:val="000345ED"/>
    <w:rPr>
      <w:sz w:val="20"/>
      <w:szCs w:val="20"/>
    </w:rPr>
  </w:style>
  <w:style w:type="character" w:styleId="Refdenotaalpie">
    <w:name w:val="footnote reference"/>
    <w:basedOn w:val="Fuentedeprrafopredeter"/>
    <w:uiPriority w:val="99"/>
    <w:semiHidden/>
    <w:unhideWhenUsed/>
    <w:rsid w:val="000345ED"/>
    <w:rPr>
      <w:vertAlign w:val="superscript"/>
    </w:rPr>
  </w:style>
  <w:style w:type="table" w:styleId="Tablaconcuadrcula">
    <w:name w:val="Table Grid"/>
    <w:basedOn w:val="Tablanormal"/>
    <w:uiPriority w:val="39"/>
    <w:rsid w:val="00CA6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551F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17038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17038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g3">
    <w:name w:val="g3"/>
    <w:basedOn w:val="Fuentedeprrafopredeter"/>
    <w:rsid w:val="00997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7936">
      <w:bodyDiv w:val="1"/>
      <w:marLeft w:val="0"/>
      <w:marRight w:val="0"/>
      <w:marTop w:val="0"/>
      <w:marBottom w:val="0"/>
      <w:divBdr>
        <w:top w:val="none" w:sz="0" w:space="0" w:color="auto"/>
        <w:left w:val="none" w:sz="0" w:space="0" w:color="auto"/>
        <w:bottom w:val="none" w:sz="0" w:space="0" w:color="auto"/>
        <w:right w:val="none" w:sz="0" w:space="0" w:color="auto"/>
      </w:divBdr>
      <w:divsChild>
        <w:div w:id="1931232833">
          <w:marLeft w:val="0"/>
          <w:marRight w:val="0"/>
          <w:marTop w:val="0"/>
          <w:marBottom w:val="0"/>
          <w:divBdr>
            <w:top w:val="none" w:sz="0" w:space="0" w:color="auto"/>
            <w:left w:val="none" w:sz="0" w:space="0" w:color="auto"/>
            <w:bottom w:val="none" w:sz="0" w:space="0" w:color="auto"/>
            <w:right w:val="none" w:sz="0" w:space="0" w:color="auto"/>
          </w:divBdr>
        </w:div>
      </w:divsChild>
    </w:div>
    <w:div w:id="121268486">
      <w:bodyDiv w:val="1"/>
      <w:marLeft w:val="0"/>
      <w:marRight w:val="0"/>
      <w:marTop w:val="0"/>
      <w:marBottom w:val="0"/>
      <w:divBdr>
        <w:top w:val="none" w:sz="0" w:space="0" w:color="auto"/>
        <w:left w:val="none" w:sz="0" w:space="0" w:color="auto"/>
        <w:bottom w:val="none" w:sz="0" w:space="0" w:color="auto"/>
        <w:right w:val="none" w:sz="0" w:space="0" w:color="auto"/>
      </w:divBdr>
    </w:div>
    <w:div w:id="247811826">
      <w:bodyDiv w:val="1"/>
      <w:marLeft w:val="0"/>
      <w:marRight w:val="0"/>
      <w:marTop w:val="0"/>
      <w:marBottom w:val="0"/>
      <w:divBdr>
        <w:top w:val="none" w:sz="0" w:space="0" w:color="auto"/>
        <w:left w:val="none" w:sz="0" w:space="0" w:color="auto"/>
        <w:bottom w:val="none" w:sz="0" w:space="0" w:color="auto"/>
        <w:right w:val="none" w:sz="0" w:space="0" w:color="auto"/>
      </w:divBdr>
    </w:div>
    <w:div w:id="404452191">
      <w:bodyDiv w:val="1"/>
      <w:marLeft w:val="0"/>
      <w:marRight w:val="0"/>
      <w:marTop w:val="0"/>
      <w:marBottom w:val="0"/>
      <w:divBdr>
        <w:top w:val="none" w:sz="0" w:space="0" w:color="auto"/>
        <w:left w:val="none" w:sz="0" w:space="0" w:color="auto"/>
        <w:bottom w:val="none" w:sz="0" w:space="0" w:color="auto"/>
        <w:right w:val="none" w:sz="0" w:space="0" w:color="auto"/>
      </w:divBdr>
    </w:div>
    <w:div w:id="446432708">
      <w:bodyDiv w:val="1"/>
      <w:marLeft w:val="0"/>
      <w:marRight w:val="0"/>
      <w:marTop w:val="0"/>
      <w:marBottom w:val="0"/>
      <w:divBdr>
        <w:top w:val="none" w:sz="0" w:space="0" w:color="auto"/>
        <w:left w:val="none" w:sz="0" w:space="0" w:color="auto"/>
        <w:bottom w:val="none" w:sz="0" w:space="0" w:color="auto"/>
        <w:right w:val="none" w:sz="0" w:space="0" w:color="auto"/>
      </w:divBdr>
    </w:div>
    <w:div w:id="49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13744642">
          <w:marLeft w:val="0"/>
          <w:marRight w:val="0"/>
          <w:marTop w:val="0"/>
          <w:marBottom w:val="0"/>
          <w:divBdr>
            <w:top w:val="none" w:sz="0" w:space="0" w:color="auto"/>
            <w:left w:val="none" w:sz="0" w:space="0" w:color="auto"/>
            <w:bottom w:val="none" w:sz="0" w:space="0" w:color="auto"/>
            <w:right w:val="none" w:sz="0" w:space="0" w:color="auto"/>
          </w:divBdr>
        </w:div>
      </w:divsChild>
    </w:div>
    <w:div w:id="573471892">
      <w:bodyDiv w:val="1"/>
      <w:marLeft w:val="0"/>
      <w:marRight w:val="0"/>
      <w:marTop w:val="0"/>
      <w:marBottom w:val="0"/>
      <w:divBdr>
        <w:top w:val="none" w:sz="0" w:space="0" w:color="auto"/>
        <w:left w:val="none" w:sz="0" w:space="0" w:color="auto"/>
        <w:bottom w:val="none" w:sz="0" w:space="0" w:color="auto"/>
        <w:right w:val="none" w:sz="0" w:space="0" w:color="auto"/>
      </w:divBdr>
      <w:divsChild>
        <w:div w:id="1101298710">
          <w:marLeft w:val="0"/>
          <w:marRight w:val="0"/>
          <w:marTop w:val="0"/>
          <w:marBottom w:val="0"/>
          <w:divBdr>
            <w:top w:val="none" w:sz="0" w:space="0" w:color="auto"/>
            <w:left w:val="none" w:sz="0" w:space="0" w:color="auto"/>
            <w:bottom w:val="none" w:sz="0" w:space="0" w:color="auto"/>
            <w:right w:val="none" w:sz="0" w:space="0" w:color="auto"/>
          </w:divBdr>
        </w:div>
      </w:divsChild>
    </w:div>
    <w:div w:id="600181671">
      <w:bodyDiv w:val="1"/>
      <w:marLeft w:val="0"/>
      <w:marRight w:val="0"/>
      <w:marTop w:val="0"/>
      <w:marBottom w:val="0"/>
      <w:divBdr>
        <w:top w:val="none" w:sz="0" w:space="0" w:color="auto"/>
        <w:left w:val="none" w:sz="0" w:space="0" w:color="auto"/>
        <w:bottom w:val="none" w:sz="0" w:space="0" w:color="auto"/>
        <w:right w:val="none" w:sz="0" w:space="0" w:color="auto"/>
      </w:divBdr>
      <w:divsChild>
        <w:div w:id="1818303971">
          <w:marLeft w:val="0"/>
          <w:marRight w:val="0"/>
          <w:marTop w:val="0"/>
          <w:marBottom w:val="0"/>
          <w:divBdr>
            <w:top w:val="none" w:sz="0" w:space="0" w:color="auto"/>
            <w:left w:val="none" w:sz="0" w:space="0" w:color="auto"/>
            <w:bottom w:val="none" w:sz="0" w:space="0" w:color="auto"/>
            <w:right w:val="none" w:sz="0" w:space="0" w:color="auto"/>
          </w:divBdr>
          <w:divsChild>
            <w:div w:id="181937858">
              <w:marLeft w:val="0"/>
              <w:marRight w:val="0"/>
              <w:marTop w:val="0"/>
              <w:marBottom w:val="0"/>
              <w:divBdr>
                <w:top w:val="none" w:sz="0" w:space="0" w:color="auto"/>
                <w:left w:val="none" w:sz="0" w:space="0" w:color="auto"/>
                <w:bottom w:val="none" w:sz="0" w:space="0" w:color="auto"/>
                <w:right w:val="none" w:sz="0" w:space="0" w:color="auto"/>
              </w:divBdr>
              <w:divsChild>
                <w:div w:id="1748964363">
                  <w:marLeft w:val="0"/>
                  <w:marRight w:val="0"/>
                  <w:marTop w:val="0"/>
                  <w:marBottom w:val="0"/>
                  <w:divBdr>
                    <w:top w:val="none" w:sz="0" w:space="0" w:color="auto"/>
                    <w:left w:val="none" w:sz="0" w:space="0" w:color="auto"/>
                    <w:bottom w:val="none" w:sz="0" w:space="0" w:color="auto"/>
                    <w:right w:val="none" w:sz="0" w:space="0" w:color="auto"/>
                  </w:divBdr>
                  <w:divsChild>
                    <w:div w:id="1166558676">
                      <w:marLeft w:val="0"/>
                      <w:marRight w:val="0"/>
                      <w:marTop w:val="0"/>
                      <w:marBottom w:val="0"/>
                      <w:divBdr>
                        <w:top w:val="none" w:sz="0" w:space="0" w:color="auto"/>
                        <w:left w:val="none" w:sz="0" w:space="0" w:color="auto"/>
                        <w:bottom w:val="none" w:sz="0" w:space="0" w:color="auto"/>
                        <w:right w:val="none" w:sz="0" w:space="0" w:color="auto"/>
                      </w:divBdr>
                      <w:divsChild>
                        <w:div w:id="255138930">
                          <w:marLeft w:val="0"/>
                          <w:marRight w:val="0"/>
                          <w:marTop w:val="0"/>
                          <w:marBottom w:val="0"/>
                          <w:divBdr>
                            <w:top w:val="none" w:sz="0" w:space="0" w:color="auto"/>
                            <w:left w:val="none" w:sz="0" w:space="0" w:color="auto"/>
                            <w:bottom w:val="none" w:sz="0" w:space="0" w:color="auto"/>
                            <w:right w:val="none" w:sz="0" w:space="0" w:color="auto"/>
                          </w:divBdr>
                          <w:divsChild>
                            <w:div w:id="3316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55224">
      <w:bodyDiv w:val="1"/>
      <w:marLeft w:val="0"/>
      <w:marRight w:val="0"/>
      <w:marTop w:val="0"/>
      <w:marBottom w:val="0"/>
      <w:divBdr>
        <w:top w:val="none" w:sz="0" w:space="0" w:color="auto"/>
        <w:left w:val="none" w:sz="0" w:space="0" w:color="auto"/>
        <w:bottom w:val="none" w:sz="0" w:space="0" w:color="auto"/>
        <w:right w:val="none" w:sz="0" w:space="0" w:color="auto"/>
      </w:divBdr>
    </w:div>
    <w:div w:id="914822359">
      <w:bodyDiv w:val="1"/>
      <w:marLeft w:val="0"/>
      <w:marRight w:val="0"/>
      <w:marTop w:val="0"/>
      <w:marBottom w:val="0"/>
      <w:divBdr>
        <w:top w:val="none" w:sz="0" w:space="0" w:color="auto"/>
        <w:left w:val="none" w:sz="0" w:space="0" w:color="auto"/>
        <w:bottom w:val="none" w:sz="0" w:space="0" w:color="auto"/>
        <w:right w:val="none" w:sz="0" w:space="0" w:color="auto"/>
      </w:divBdr>
      <w:divsChild>
        <w:div w:id="955598684">
          <w:marLeft w:val="0"/>
          <w:marRight w:val="0"/>
          <w:marTop w:val="0"/>
          <w:marBottom w:val="0"/>
          <w:divBdr>
            <w:top w:val="none" w:sz="0" w:space="0" w:color="auto"/>
            <w:left w:val="none" w:sz="0" w:space="0" w:color="auto"/>
            <w:bottom w:val="none" w:sz="0" w:space="0" w:color="auto"/>
            <w:right w:val="none" w:sz="0" w:space="0" w:color="auto"/>
          </w:divBdr>
        </w:div>
      </w:divsChild>
    </w:div>
    <w:div w:id="936716004">
      <w:bodyDiv w:val="1"/>
      <w:marLeft w:val="0"/>
      <w:marRight w:val="0"/>
      <w:marTop w:val="0"/>
      <w:marBottom w:val="0"/>
      <w:divBdr>
        <w:top w:val="none" w:sz="0" w:space="0" w:color="auto"/>
        <w:left w:val="none" w:sz="0" w:space="0" w:color="auto"/>
        <w:bottom w:val="none" w:sz="0" w:space="0" w:color="auto"/>
        <w:right w:val="none" w:sz="0" w:space="0" w:color="auto"/>
      </w:divBdr>
      <w:divsChild>
        <w:div w:id="1937905114">
          <w:marLeft w:val="0"/>
          <w:marRight w:val="0"/>
          <w:marTop w:val="0"/>
          <w:marBottom w:val="0"/>
          <w:divBdr>
            <w:top w:val="none" w:sz="0" w:space="0" w:color="auto"/>
            <w:left w:val="none" w:sz="0" w:space="0" w:color="auto"/>
            <w:bottom w:val="none" w:sz="0" w:space="0" w:color="auto"/>
            <w:right w:val="none" w:sz="0" w:space="0" w:color="auto"/>
          </w:divBdr>
        </w:div>
      </w:divsChild>
    </w:div>
    <w:div w:id="1009336162">
      <w:bodyDiv w:val="1"/>
      <w:marLeft w:val="0"/>
      <w:marRight w:val="0"/>
      <w:marTop w:val="0"/>
      <w:marBottom w:val="0"/>
      <w:divBdr>
        <w:top w:val="none" w:sz="0" w:space="0" w:color="auto"/>
        <w:left w:val="none" w:sz="0" w:space="0" w:color="auto"/>
        <w:bottom w:val="none" w:sz="0" w:space="0" w:color="auto"/>
        <w:right w:val="none" w:sz="0" w:space="0" w:color="auto"/>
      </w:divBdr>
    </w:div>
    <w:div w:id="1053164563">
      <w:bodyDiv w:val="1"/>
      <w:marLeft w:val="0"/>
      <w:marRight w:val="0"/>
      <w:marTop w:val="0"/>
      <w:marBottom w:val="0"/>
      <w:divBdr>
        <w:top w:val="none" w:sz="0" w:space="0" w:color="auto"/>
        <w:left w:val="none" w:sz="0" w:space="0" w:color="auto"/>
        <w:bottom w:val="none" w:sz="0" w:space="0" w:color="auto"/>
        <w:right w:val="none" w:sz="0" w:space="0" w:color="auto"/>
      </w:divBdr>
    </w:div>
    <w:div w:id="1243175321">
      <w:bodyDiv w:val="1"/>
      <w:marLeft w:val="0"/>
      <w:marRight w:val="0"/>
      <w:marTop w:val="0"/>
      <w:marBottom w:val="0"/>
      <w:divBdr>
        <w:top w:val="none" w:sz="0" w:space="0" w:color="auto"/>
        <w:left w:val="none" w:sz="0" w:space="0" w:color="auto"/>
        <w:bottom w:val="none" w:sz="0" w:space="0" w:color="auto"/>
        <w:right w:val="none" w:sz="0" w:space="0" w:color="auto"/>
      </w:divBdr>
    </w:div>
    <w:div w:id="1335107277">
      <w:bodyDiv w:val="1"/>
      <w:marLeft w:val="0"/>
      <w:marRight w:val="0"/>
      <w:marTop w:val="0"/>
      <w:marBottom w:val="0"/>
      <w:divBdr>
        <w:top w:val="none" w:sz="0" w:space="0" w:color="auto"/>
        <w:left w:val="none" w:sz="0" w:space="0" w:color="auto"/>
        <w:bottom w:val="none" w:sz="0" w:space="0" w:color="auto"/>
        <w:right w:val="none" w:sz="0" w:space="0" w:color="auto"/>
      </w:divBdr>
    </w:div>
    <w:div w:id="1525049928">
      <w:bodyDiv w:val="1"/>
      <w:marLeft w:val="0"/>
      <w:marRight w:val="0"/>
      <w:marTop w:val="0"/>
      <w:marBottom w:val="0"/>
      <w:divBdr>
        <w:top w:val="none" w:sz="0" w:space="0" w:color="auto"/>
        <w:left w:val="none" w:sz="0" w:space="0" w:color="auto"/>
        <w:bottom w:val="none" w:sz="0" w:space="0" w:color="auto"/>
        <w:right w:val="none" w:sz="0" w:space="0" w:color="auto"/>
      </w:divBdr>
      <w:divsChild>
        <w:div w:id="1021933317">
          <w:marLeft w:val="0"/>
          <w:marRight w:val="0"/>
          <w:marTop w:val="0"/>
          <w:marBottom w:val="0"/>
          <w:divBdr>
            <w:top w:val="none" w:sz="0" w:space="0" w:color="auto"/>
            <w:left w:val="none" w:sz="0" w:space="0" w:color="auto"/>
            <w:bottom w:val="none" w:sz="0" w:space="0" w:color="auto"/>
            <w:right w:val="none" w:sz="0" w:space="0" w:color="auto"/>
          </w:divBdr>
        </w:div>
        <w:div w:id="401022460">
          <w:marLeft w:val="0"/>
          <w:marRight w:val="0"/>
          <w:marTop w:val="0"/>
          <w:marBottom w:val="0"/>
          <w:divBdr>
            <w:top w:val="none" w:sz="0" w:space="0" w:color="auto"/>
            <w:left w:val="none" w:sz="0" w:space="0" w:color="auto"/>
            <w:bottom w:val="none" w:sz="0" w:space="0" w:color="auto"/>
            <w:right w:val="none" w:sz="0" w:space="0" w:color="auto"/>
          </w:divBdr>
        </w:div>
      </w:divsChild>
    </w:div>
    <w:div w:id="1656765191">
      <w:bodyDiv w:val="1"/>
      <w:marLeft w:val="0"/>
      <w:marRight w:val="0"/>
      <w:marTop w:val="0"/>
      <w:marBottom w:val="0"/>
      <w:divBdr>
        <w:top w:val="none" w:sz="0" w:space="0" w:color="auto"/>
        <w:left w:val="none" w:sz="0" w:space="0" w:color="auto"/>
        <w:bottom w:val="none" w:sz="0" w:space="0" w:color="auto"/>
        <w:right w:val="none" w:sz="0" w:space="0" w:color="auto"/>
      </w:divBdr>
    </w:div>
    <w:div w:id="1688673930">
      <w:bodyDiv w:val="1"/>
      <w:marLeft w:val="0"/>
      <w:marRight w:val="0"/>
      <w:marTop w:val="0"/>
      <w:marBottom w:val="0"/>
      <w:divBdr>
        <w:top w:val="none" w:sz="0" w:space="0" w:color="auto"/>
        <w:left w:val="none" w:sz="0" w:space="0" w:color="auto"/>
        <w:bottom w:val="none" w:sz="0" w:space="0" w:color="auto"/>
        <w:right w:val="none" w:sz="0" w:space="0" w:color="auto"/>
      </w:divBdr>
    </w:div>
    <w:div w:id="1755085687">
      <w:bodyDiv w:val="1"/>
      <w:marLeft w:val="0"/>
      <w:marRight w:val="0"/>
      <w:marTop w:val="0"/>
      <w:marBottom w:val="0"/>
      <w:divBdr>
        <w:top w:val="none" w:sz="0" w:space="0" w:color="auto"/>
        <w:left w:val="none" w:sz="0" w:space="0" w:color="auto"/>
        <w:bottom w:val="none" w:sz="0" w:space="0" w:color="auto"/>
        <w:right w:val="none" w:sz="0" w:space="0" w:color="auto"/>
      </w:divBdr>
    </w:div>
    <w:div w:id="1881355504">
      <w:bodyDiv w:val="1"/>
      <w:marLeft w:val="0"/>
      <w:marRight w:val="0"/>
      <w:marTop w:val="0"/>
      <w:marBottom w:val="0"/>
      <w:divBdr>
        <w:top w:val="none" w:sz="0" w:space="0" w:color="auto"/>
        <w:left w:val="none" w:sz="0" w:space="0" w:color="auto"/>
        <w:bottom w:val="none" w:sz="0" w:space="0" w:color="auto"/>
        <w:right w:val="none" w:sz="0" w:space="0" w:color="auto"/>
      </w:divBdr>
      <w:divsChild>
        <w:div w:id="1882858005">
          <w:marLeft w:val="0"/>
          <w:marRight w:val="0"/>
          <w:marTop w:val="0"/>
          <w:marBottom w:val="0"/>
          <w:divBdr>
            <w:top w:val="none" w:sz="0" w:space="0" w:color="auto"/>
            <w:left w:val="none" w:sz="0" w:space="0" w:color="auto"/>
            <w:bottom w:val="none" w:sz="0" w:space="0" w:color="auto"/>
            <w:right w:val="none" w:sz="0" w:space="0" w:color="auto"/>
          </w:divBdr>
        </w:div>
      </w:divsChild>
    </w:div>
    <w:div w:id="1884171113">
      <w:bodyDiv w:val="1"/>
      <w:marLeft w:val="0"/>
      <w:marRight w:val="0"/>
      <w:marTop w:val="0"/>
      <w:marBottom w:val="0"/>
      <w:divBdr>
        <w:top w:val="none" w:sz="0" w:space="0" w:color="auto"/>
        <w:left w:val="none" w:sz="0" w:space="0" w:color="auto"/>
        <w:bottom w:val="none" w:sz="0" w:space="0" w:color="auto"/>
        <w:right w:val="none" w:sz="0" w:space="0" w:color="auto"/>
      </w:divBdr>
    </w:div>
    <w:div w:id="1976180820">
      <w:bodyDiv w:val="1"/>
      <w:marLeft w:val="0"/>
      <w:marRight w:val="0"/>
      <w:marTop w:val="0"/>
      <w:marBottom w:val="0"/>
      <w:divBdr>
        <w:top w:val="none" w:sz="0" w:space="0" w:color="auto"/>
        <w:left w:val="none" w:sz="0" w:space="0" w:color="auto"/>
        <w:bottom w:val="none" w:sz="0" w:space="0" w:color="auto"/>
        <w:right w:val="none" w:sz="0" w:space="0" w:color="auto"/>
      </w:divBdr>
      <w:divsChild>
        <w:div w:id="1975674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Med15</b:Tag>
    <b:SourceType>Misc</b:SourceType>
    <b:Guid>{EC6EE710-6999-49AA-B5E8-E2F6C2C3D120}</b:Guid>
    <b:Title>PROYECTO DE INVESTIGACION DE FACULTAD (PIF)</b:Title>
    <b:Year>2015</b:Year>
    <b:Author>
      <b:Author>
        <b:NameList>
          <b:Person>
            <b:Last>Medina</b:Last>
            <b:First>Luz</b:First>
            <b:Middle>Marina</b:Middle>
          </b:Person>
          <b:Person>
            <b:Last>Tovar</b:Last>
            <b:First>María</b:First>
            <b:Middle>Eugenia</b:Middle>
          </b:Person>
          <b:Person>
            <b:Last>Babativa</b:Last>
            <b:First>Doris</b:First>
            <b:Middle>Amparo</b:Middle>
          </b:Person>
        </b:NameList>
      </b:Author>
    </b:Author>
    <b:RefOrder>1</b:RefOrder>
  </b:Source>
</b:Sources>
</file>

<file path=customXml/itemProps1.xml><?xml version="1.0" encoding="utf-8"?>
<ds:datastoreItem xmlns:ds="http://schemas.openxmlformats.org/officeDocument/2006/customXml" ds:itemID="{BF0722D2-1816-4E3C-ADD9-5FC2B849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2776</Words>
  <Characters>15274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Alejandra Martinez Daza</dc:creator>
  <cp:keywords/>
  <dc:description/>
  <cp:lastModifiedBy>Magda Alejandra Martinez Daza</cp:lastModifiedBy>
  <cp:revision>2</cp:revision>
  <dcterms:created xsi:type="dcterms:W3CDTF">2020-03-17T21:36:00Z</dcterms:created>
  <dcterms:modified xsi:type="dcterms:W3CDTF">2020-03-17T21:36:00Z</dcterms:modified>
</cp:coreProperties>
</file>